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3401BEB" w14:textId="0C2DDE2D" w:rsidR="00942396" w:rsidRPr="00662CC8" w:rsidRDefault="0027600B">
      <w:pPr>
        <w:spacing w:line="276" w:lineRule="auto"/>
        <w:ind w:hanging="360"/>
        <w:jc w:val="center"/>
        <w:rPr>
          <w:rFonts w:ascii="Times New Roman" w:eastAsia="Times New Roman" w:hAnsi="Times New Roman" w:cs="Times New Roman"/>
          <w:b/>
          <w:bCs/>
          <w:sz w:val="24"/>
          <w:szCs w:val="24"/>
        </w:rPr>
      </w:pPr>
      <w:bookmarkStart w:id="0" w:name="_heading=h.ebbezrsxhnmy" w:colFirst="0" w:colLast="0"/>
      <w:bookmarkEnd w:id="0"/>
      <w:r w:rsidRPr="00662CC8">
        <w:rPr>
          <w:rFonts w:ascii="Times New Roman" w:eastAsia="Times New Roman" w:hAnsi="Times New Roman" w:cs="Times New Roman"/>
          <w:b/>
          <w:bCs/>
          <w:sz w:val="24"/>
          <w:szCs w:val="24"/>
        </w:rPr>
        <w:t>Rámcová dohoda na dodanie tovaru</w:t>
      </w:r>
    </w:p>
    <w:p w14:paraId="56B11AE5" w14:textId="7C18A4B8" w:rsidR="006820F0" w:rsidRPr="00662CC8" w:rsidRDefault="006820F0">
      <w:pPr>
        <w:spacing w:line="276" w:lineRule="auto"/>
        <w:ind w:hanging="360"/>
        <w:jc w:val="center"/>
        <w:rPr>
          <w:rFonts w:ascii="Times New Roman" w:eastAsia="Times New Roman" w:hAnsi="Times New Roman" w:cs="Times New Roman"/>
          <w:b/>
          <w:bCs/>
          <w:sz w:val="24"/>
          <w:szCs w:val="24"/>
        </w:rPr>
      </w:pPr>
      <w:r w:rsidRPr="00662CC8">
        <w:rPr>
          <w:rFonts w:ascii="Times New Roman" w:eastAsia="Times New Roman" w:hAnsi="Times New Roman" w:cs="Times New Roman"/>
          <w:b/>
          <w:bCs/>
          <w:sz w:val="24"/>
          <w:szCs w:val="24"/>
        </w:rPr>
        <w:t>Mäso a mäsové výrobky</w:t>
      </w:r>
    </w:p>
    <w:p w14:paraId="5D7BE54E" w14:textId="77777777" w:rsidR="00942396" w:rsidRPr="00662CC8" w:rsidRDefault="0027600B">
      <w:pPr>
        <w:spacing w:line="276" w:lineRule="auto"/>
        <w:ind w:hanging="360"/>
        <w:jc w:val="center"/>
        <w:rPr>
          <w:rFonts w:ascii="Times New Roman" w:eastAsia="Times New Roman" w:hAnsi="Times New Roman" w:cs="Times New Roman"/>
          <w:sz w:val="24"/>
          <w:szCs w:val="24"/>
        </w:rPr>
      </w:pPr>
      <w:r w:rsidRPr="00662CC8">
        <w:rPr>
          <w:rFonts w:ascii="Times New Roman" w:eastAsia="Times New Roman" w:hAnsi="Times New Roman" w:cs="Times New Roman"/>
          <w:b/>
          <w:bCs/>
          <w:sz w:val="24"/>
          <w:szCs w:val="24"/>
        </w:rPr>
        <w:t>(ďalej len zmluva)</w:t>
      </w:r>
    </w:p>
    <w:p w14:paraId="7518C07E" w14:textId="77777777" w:rsidR="00942396" w:rsidRPr="00662CC8" w:rsidRDefault="0027600B">
      <w:pPr>
        <w:spacing w:line="276" w:lineRule="auto"/>
        <w:ind w:hanging="360"/>
        <w:jc w:val="center"/>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uzatvorená  podľa § 409 a </w:t>
      </w:r>
      <w:proofErr w:type="spellStart"/>
      <w:r w:rsidRPr="00662CC8">
        <w:rPr>
          <w:rFonts w:ascii="Times New Roman" w:eastAsia="Times New Roman" w:hAnsi="Times New Roman" w:cs="Times New Roman"/>
          <w:sz w:val="24"/>
          <w:szCs w:val="24"/>
        </w:rPr>
        <w:t>nasl</w:t>
      </w:r>
      <w:proofErr w:type="spellEnd"/>
      <w:r w:rsidRPr="00662CC8">
        <w:rPr>
          <w:rFonts w:ascii="Times New Roman" w:eastAsia="Times New Roman" w:hAnsi="Times New Roman" w:cs="Times New Roman"/>
          <w:sz w:val="24"/>
          <w:szCs w:val="24"/>
        </w:rPr>
        <w:t xml:space="preserve">. Obchodného zákonníka, zákon č. 513/1991 Zb. v znení neskorších predpisov medzi </w:t>
      </w:r>
    </w:p>
    <w:p w14:paraId="519D95D6" w14:textId="77777777" w:rsidR="00942396" w:rsidRPr="00662CC8" w:rsidRDefault="00942396">
      <w:pPr>
        <w:spacing w:line="276" w:lineRule="auto"/>
        <w:jc w:val="center"/>
        <w:rPr>
          <w:rFonts w:ascii="Times New Roman" w:eastAsia="Times New Roman" w:hAnsi="Times New Roman" w:cs="Times New Roman"/>
          <w:b/>
          <w:bCs/>
          <w:sz w:val="24"/>
          <w:szCs w:val="24"/>
        </w:rPr>
      </w:pPr>
    </w:p>
    <w:p w14:paraId="258A1A85" w14:textId="77777777" w:rsidR="00942396" w:rsidRPr="00662CC8" w:rsidRDefault="0027600B">
      <w:pPr>
        <w:spacing w:line="276" w:lineRule="auto"/>
        <w:jc w:val="center"/>
        <w:rPr>
          <w:rFonts w:ascii="Times New Roman" w:eastAsia="Times New Roman" w:hAnsi="Times New Roman" w:cs="Times New Roman"/>
          <w:b/>
          <w:bCs/>
          <w:sz w:val="24"/>
          <w:szCs w:val="24"/>
        </w:rPr>
      </w:pPr>
      <w:r w:rsidRPr="00662CC8">
        <w:rPr>
          <w:rFonts w:ascii="Times New Roman" w:eastAsia="Times New Roman" w:hAnsi="Times New Roman" w:cs="Times New Roman"/>
          <w:b/>
          <w:bCs/>
          <w:sz w:val="24"/>
          <w:szCs w:val="24"/>
        </w:rPr>
        <w:t>Článok č. I</w:t>
      </w:r>
    </w:p>
    <w:p w14:paraId="3E2829BF" w14:textId="77777777" w:rsidR="00942396" w:rsidRPr="00662CC8" w:rsidRDefault="0027600B">
      <w:pPr>
        <w:spacing w:line="276" w:lineRule="auto"/>
        <w:ind w:hanging="360"/>
        <w:jc w:val="center"/>
        <w:rPr>
          <w:rFonts w:ascii="Times New Roman" w:eastAsia="Times New Roman" w:hAnsi="Times New Roman" w:cs="Times New Roman"/>
          <w:b/>
          <w:bCs/>
          <w:sz w:val="24"/>
          <w:szCs w:val="24"/>
        </w:rPr>
      </w:pPr>
      <w:r w:rsidRPr="00662CC8">
        <w:rPr>
          <w:rFonts w:ascii="Times New Roman" w:eastAsia="Times New Roman" w:hAnsi="Times New Roman" w:cs="Times New Roman"/>
          <w:b/>
          <w:bCs/>
          <w:sz w:val="24"/>
          <w:szCs w:val="24"/>
        </w:rPr>
        <w:t>Zmluvné strany</w:t>
      </w:r>
    </w:p>
    <w:p w14:paraId="25D65E87" w14:textId="77777777" w:rsidR="00120E60" w:rsidRPr="00662CC8" w:rsidRDefault="00120E60" w:rsidP="00120E60">
      <w:pPr>
        <w:pStyle w:val="Nadpis2"/>
        <w:spacing w:before="0" w:line="276" w:lineRule="auto"/>
        <w:rPr>
          <w:rFonts w:ascii="Times New Roman" w:eastAsia="Times New Roman" w:hAnsi="Times New Roman" w:cs="Times New Roman"/>
          <w:strike/>
          <w:color w:val="auto"/>
          <w:sz w:val="24"/>
          <w:szCs w:val="24"/>
        </w:rPr>
      </w:pPr>
      <w:bookmarkStart w:id="1" w:name="_heading=h.j5sa9f5pwrc3" w:colFirst="0" w:colLast="0"/>
      <w:bookmarkStart w:id="2" w:name="_Hlk225933040"/>
      <w:bookmarkEnd w:id="1"/>
      <w:r w:rsidRPr="00662CC8">
        <w:rPr>
          <w:rFonts w:ascii="Times New Roman" w:eastAsia="Times New Roman" w:hAnsi="Times New Roman" w:cs="Times New Roman"/>
          <w:b w:val="0"/>
          <w:color w:val="auto"/>
          <w:sz w:val="24"/>
          <w:szCs w:val="24"/>
        </w:rPr>
        <w:t xml:space="preserve">Názov: </w:t>
      </w:r>
      <w:r w:rsidRPr="00662CC8">
        <w:rPr>
          <w:rFonts w:ascii="Times New Roman" w:eastAsia="Times New Roman" w:hAnsi="Times New Roman" w:cs="Times New Roman"/>
          <w:b w:val="0"/>
          <w:color w:val="auto"/>
          <w:sz w:val="24"/>
          <w:szCs w:val="24"/>
        </w:rPr>
        <w:tab/>
      </w:r>
      <w:r w:rsidRPr="00662CC8">
        <w:rPr>
          <w:rFonts w:ascii="Times New Roman" w:eastAsia="Times New Roman" w:hAnsi="Times New Roman" w:cs="Times New Roman"/>
          <w:b w:val="0"/>
          <w:color w:val="auto"/>
          <w:sz w:val="24"/>
          <w:szCs w:val="24"/>
        </w:rPr>
        <w:tab/>
      </w:r>
      <w:r w:rsidRPr="00662CC8">
        <w:rPr>
          <w:rFonts w:ascii="Times New Roman" w:eastAsia="Times New Roman" w:hAnsi="Times New Roman" w:cs="Times New Roman"/>
          <w:b w:val="0"/>
          <w:color w:val="auto"/>
          <w:sz w:val="24"/>
          <w:szCs w:val="24"/>
        </w:rPr>
        <w:tab/>
      </w:r>
      <w:r w:rsidRPr="00662CC8">
        <w:rPr>
          <w:rFonts w:ascii="Times New Roman" w:eastAsia="Times New Roman" w:hAnsi="Times New Roman" w:cs="Times New Roman"/>
          <w:color w:val="auto"/>
          <w:sz w:val="24"/>
          <w:szCs w:val="24"/>
        </w:rPr>
        <w:t>„VINIČKY“, Zariadenie sociálnych služieb Nitra</w:t>
      </w:r>
    </w:p>
    <w:p w14:paraId="2BF5283A" w14:textId="77777777" w:rsidR="00120E60" w:rsidRPr="00662CC8" w:rsidRDefault="00120E60" w:rsidP="00120E60">
      <w:pPr>
        <w:pStyle w:val="Nadpis2"/>
        <w:spacing w:before="0" w:line="276" w:lineRule="auto"/>
        <w:rPr>
          <w:rFonts w:ascii="Times New Roman" w:eastAsia="Times New Roman" w:hAnsi="Times New Roman" w:cs="Times New Roman"/>
          <w:b w:val="0"/>
          <w:color w:val="auto"/>
          <w:sz w:val="24"/>
          <w:szCs w:val="24"/>
        </w:rPr>
      </w:pPr>
      <w:bookmarkStart w:id="3" w:name="_heading=h.8t3bq8urcyco" w:colFirst="0" w:colLast="0"/>
      <w:bookmarkEnd w:id="3"/>
      <w:r w:rsidRPr="00662CC8">
        <w:rPr>
          <w:rFonts w:ascii="Times New Roman" w:eastAsia="Times New Roman" w:hAnsi="Times New Roman" w:cs="Times New Roman"/>
          <w:b w:val="0"/>
          <w:color w:val="auto"/>
          <w:sz w:val="24"/>
          <w:szCs w:val="24"/>
        </w:rPr>
        <w:t>So sídlom :</w:t>
      </w:r>
      <w:r w:rsidRPr="00662CC8">
        <w:rPr>
          <w:rFonts w:ascii="Times New Roman" w:eastAsia="Times New Roman" w:hAnsi="Times New Roman" w:cs="Times New Roman"/>
          <w:b w:val="0"/>
          <w:color w:val="auto"/>
          <w:sz w:val="24"/>
          <w:szCs w:val="24"/>
        </w:rPr>
        <w:tab/>
      </w:r>
      <w:r w:rsidRPr="00662CC8">
        <w:rPr>
          <w:rFonts w:ascii="Times New Roman" w:eastAsia="Times New Roman" w:hAnsi="Times New Roman" w:cs="Times New Roman"/>
          <w:b w:val="0"/>
          <w:color w:val="auto"/>
          <w:sz w:val="24"/>
          <w:szCs w:val="24"/>
        </w:rPr>
        <w:tab/>
      </w:r>
      <w:r w:rsidRPr="00662CC8">
        <w:rPr>
          <w:rFonts w:ascii="Times New Roman" w:eastAsia="Times New Roman" w:hAnsi="Times New Roman" w:cs="Times New Roman"/>
          <w:b w:val="0"/>
          <w:color w:val="auto"/>
          <w:sz w:val="24"/>
          <w:szCs w:val="24"/>
        </w:rPr>
        <w:tab/>
        <w:t>Považská 20/14, 949 11 Nitra</w:t>
      </w:r>
    </w:p>
    <w:p w14:paraId="771501F9" w14:textId="77777777" w:rsidR="00120E60" w:rsidRPr="00662CC8" w:rsidRDefault="00120E60" w:rsidP="00120E60">
      <w:pPr>
        <w:spacing w:line="276" w:lineRule="auto"/>
        <w:rPr>
          <w:rFonts w:ascii="Times New Roman" w:eastAsia="Times New Roman" w:hAnsi="Times New Roman" w:cs="Times New Roman"/>
          <w:sz w:val="24"/>
          <w:szCs w:val="24"/>
        </w:rPr>
      </w:pPr>
      <w:bookmarkStart w:id="4" w:name="_heading=h.wc8jow2ywstf" w:colFirst="0" w:colLast="0"/>
      <w:bookmarkEnd w:id="4"/>
      <w:r w:rsidRPr="00662CC8">
        <w:rPr>
          <w:rFonts w:ascii="Times New Roman" w:eastAsia="Times New Roman" w:hAnsi="Times New Roman" w:cs="Times New Roman"/>
          <w:sz w:val="24"/>
          <w:szCs w:val="24"/>
        </w:rPr>
        <w:t>Zastúpená :</w:t>
      </w:r>
      <w:r w:rsidRPr="00662CC8">
        <w:rPr>
          <w:rFonts w:ascii="Times New Roman" w:eastAsia="Times New Roman" w:hAnsi="Times New Roman" w:cs="Times New Roman"/>
          <w:sz w:val="24"/>
          <w:szCs w:val="24"/>
        </w:rPr>
        <w:tab/>
      </w:r>
      <w:r w:rsidRPr="00662CC8">
        <w:rPr>
          <w:rFonts w:ascii="Times New Roman" w:eastAsia="Times New Roman" w:hAnsi="Times New Roman" w:cs="Times New Roman"/>
          <w:sz w:val="24"/>
          <w:szCs w:val="24"/>
        </w:rPr>
        <w:tab/>
      </w:r>
      <w:r w:rsidRPr="00662CC8">
        <w:rPr>
          <w:rFonts w:ascii="Times New Roman" w:eastAsia="Times New Roman" w:hAnsi="Times New Roman" w:cs="Times New Roman"/>
          <w:sz w:val="24"/>
          <w:szCs w:val="24"/>
        </w:rPr>
        <w:tab/>
        <w:t>PhDr. Janka Moravčíková, PhD. - riaditeľka</w:t>
      </w:r>
    </w:p>
    <w:p w14:paraId="7BF9A38A" w14:textId="77777777" w:rsidR="00120E60" w:rsidRPr="00662CC8" w:rsidRDefault="00120E60" w:rsidP="00120E60">
      <w:pPr>
        <w:spacing w:line="276" w:lineRule="auto"/>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IČO :</w:t>
      </w:r>
      <w:r w:rsidRPr="00662CC8">
        <w:rPr>
          <w:rFonts w:ascii="Times New Roman" w:eastAsia="Times New Roman" w:hAnsi="Times New Roman" w:cs="Times New Roman"/>
          <w:sz w:val="24"/>
          <w:szCs w:val="24"/>
        </w:rPr>
        <w:tab/>
      </w:r>
      <w:r w:rsidRPr="00662CC8">
        <w:rPr>
          <w:rFonts w:ascii="Times New Roman" w:eastAsia="Times New Roman" w:hAnsi="Times New Roman" w:cs="Times New Roman"/>
          <w:sz w:val="24"/>
          <w:szCs w:val="24"/>
        </w:rPr>
        <w:tab/>
      </w:r>
      <w:r w:rsidRPr="00662CC8">
        <w:rPr>
          <w:rFonts w:ascii="Times New Roman" w:eastAsia="Times New Roman" w:hAnsi="Times New Roman" w:cs="Times New Roman"/>
          <w:sz w:val="24"/>
          <w:szCs w:val="24"/>
        </w:rPr>
        <w:tab/>
      </w:r>
      <w:r w:rsidRPr="00662CC8">
        <w:rPr>
          <w:rFonts w:ascii="Times New Roman" w:eastAsia="Times New Roman" w:hAnsi="Times New Roman" w:cs="Times New Roman"/>
          <w:sz w:val="24"/>
          <w:szCs w:val="24"/>
        </w:rPr>
        <w:tab/>
        <w:t>00351776</w:t>
      </w:r>
    </w:p>
    <w:p w14:paraId="3303EF87" w14:textId="77777777" w:rsidR="00120E60" w:rsidRPr="00662CC8" w:rsidRDefault="00120E60" w:rsidP="00120E60">
      <w:pPr>
        <w:spacing w:line="276" w:lineRule="auto"/>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DIČ:</w:t>
      </w:r>
      <w:r w:rsidRPr="00662CC8">
        <w:rPr>
          <w:rFonts w:ascii="Times New Roman" w:eastAsia="Times New Roman" w:hAnsi="Times New Roman" w:cs="Times New Roman"/>
          <w:sz w:val="24"/>
          <w:szCs w:val="24"/>
        </w:rPr>
        <w:tab/>
      </w:r>
      <w:r w:rsidRPr="00662CC8">
        <w:rPr>
          <w:rFonts w:ascii="Times New Roman" w:eastAsia="Times New Roman" w:hAnsi="Times New Roman" w:cs="Times New Roman"/>
          <w:sz w:val="24"/>
          <w:szCs w:val="24"/>
        </w:rPr>
        <w:tab/>
      </w:r>
      <w:r w:rsidRPr="00662CC8">
        <w:rPr>
          <w:rFonts w:ascii="Times New Roman" w:eastAsia="Times New Roman" w:hAnsi="Times New Roman" w:cs="Times New Roman"/>
          <w:sz w:val="24"/>
          <w:szCs w:val="24"/>
        </w:rPr>
        <w:tab/>
      </w:r>
      <w:r w:rsidRPr="00662CC8">
        <w:rPr>
          <w:rFonts w:ascii="Times New Roman" w:eastAsia="Times New Roman" w:hAnsi="Times New Roman" w:cs="Times New Roman"/>
          <w:sz w:val="24"/>
          <w:szCs w:val="24"/>
        </w:rPr>
        <w:tab/>
        <w:t>2021102985</w:t>
      </w:r>
    </w:p>
    <w:p w14:paraId="3908D467" w14:textId="77777777" w:rsidR="00120E60" w:rsidRPr="00662CC8" w:rsidRDefault="00120E60" w:rsidP="00120E60">
      <w:pPr>
        <w:spacing w:line="276" w:lineRule="auto"/>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Tel. č.:                                     037/6520857</w:t>
      </w:r>
    </w:p>
    <w:p w14:paraId="22C93C66" w14:textId="3BE532DC" w:rsidR="00120E60" w:rsidRPr="00662CC8" w:rsidRDefault="00120E60" w:rsidP="00120E60">
      <w:pPr>
        <w:spacing w:line="276" w:lineRule="auto"/>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 xml:space="preserve">Kontaktná osoba:                    PhDr. Martina Župčánová, PhD. </w:t>
      </w:r>
      <w:r w:rsidR="00FF15F3" w:rsidRPr="00662CC8">
        <w:rPr>
          <w:rFonts w:ascii="Times New Roman" w:eastAsia="Times New Roman" w:hAnsi="Times New Roman" w:cs="Times New Roman"/>
          <w:sz w:val="24"/>
          <w:szCs w:val="24"/>
        </w:rPr>
        <w:t xml:space="preserve"> a Ing. Monika Horváthová</w:t>
      </w:r>
    </w:p>
    <w:p w14:paraId="1D1EEBC0" w14:textId="56448EBF" w:rsidR="00942396" w:rsidRPr="00662CC8" w:rsidRDefault="00120E60" w:rsidP="00120E60">
      <w:pPr>
        <w:spacing w:line="276" w:lineRule="auto"/>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 xml:space="preserve">e-mail:                                  </w:t>
      </w:r>
      <w:r w:rsidRPr="00662CC8">
        <w:rPr>
          <w:rFonts w:ascii="Times New Roman" w:eastAsia="Times New Roman" w:hAnsi="Times New Roman" w:cs="Times New Roman"/>
          <w:sz w:val="24"/>
          <w:szCs w:val="24"/>
        </w:rPr>
        <w:tab/>
      </w:r>
      <w:hyperlink r:id="rId8" w:history="1">
        <w:r w:rsidR="00FF15F3" w:rsidRPr="00662CC8">
          <w:rPr>
            <w:rStyle w:val="Hypertextovprepojenie"/>
            <w:rFonts w:ascii="Times New Roman" w:eastAsia="Times New Roman" w:hAnsi="Times New Roman"/>
            <w:color w:val="auto"/>
            <w:sz w:val="24"/>
            <w:szCs w:val="24"/>
          </w:rPr>
          <w:t>zupcanova@zssvinicky.sk</w:t>
        </w:r>
      </w:hyperlink>
      <w:bookmarkEnd w:id="2"/>
      <w:r w:rsidR="0027600B" w:rsidRPr="00662CC8">
        <w:rPr>
          <w:rFonts w:ascii="Times New Roman" w:eastAsia="Times New Roman" w:hAnsi="Times New Roman" w:cs="Times New Roman"/>
          <w:sz w:val="24"/>
          <w:szCs w:val="24"/>
        </w:rPr>
        <w:t xml:space="preserve">   </w:t>
      </w:r>
      <w:r w:rsidR="00FF15F3" w:rsidRPr="00662CC8">
        <w:rPr>
          <w:rFonts w:ascii="Times New Roman" w:eastAsia="Times New Roman" w:hAnsi="Times New Roman" w:cs="Times New Roman"/>
          <w:sz w:val="24"/>
          <w:szCs w:val="24"/>
        </w:rPr>
        <w:t>a   </w:t>
      </w:r>
      <w:hyperlink r:id="rId9" w:history="1">
        <w:r w:rsidR="00FF15F3" w:rsidRPr="00662CC8">
          <w:rPr>
            <w:rStyle w:val="Hypertextovprepojenie"/>
            <w:rFonts w:ascii="Times New Roman" w:eastAsia="Times New Roman" w:hAnsi="Times New Roman" w:cs="Times New Roman"/>
            <w:color w:val="auto"/>
            <w:sz w:val="24"/>
            <w:szCs w:val="24"/>
          </w:rPr>
          <w:t>horvathova@zssvinicky.sk</w:t>
        </w:r>
      </w:hyperlink>
      <w:r w:rsidR="00FF15F3" w:rsidRPr="00662CC8">
        <w:rPr>
          <w:rFonts w:ascii="Times New Roman" w:eastAsia="Times New Roman" w:hAnsi="Times New Roman" w:cs="Times New Roman"/>
          <w:sz w:val="24"/>
          <w:szCs w:val="24"/>
        </w:rPr>
        <w:t xml:space="preserve"> </w:t>
      </w:r>
      <w:r w:rsidR="0027600B" w:rsidRPr="00662CC8">
        <w:rPr>
          <w:rFonts w:ascii="Times New Roman" w:eastAsia="Times New Roman" w:hAnsi="Times New Roman" w:cs="Times New Roman"/>
          <w:sz w:val="24"/>
          <w:szCs w:val="24"/>
        </w:rPr>
        <w:t xml:space="preserve">   </w:t>
      </w:r>
    </w:p>
    <w:p w14:paraId="4646DE4B" w14:textId="77777777" w:rsidR="00942396" w:rsidRPr="00662CC8" w:rsidRDefault="0027600B">
      <w:pPr>
        <w:spacing w:line="276" w:lineRule="auto"/>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(ďalej len „kupujúci“)</w:t>
      </w:r>
    </w:p>
    <w:p w14:paraId="27CAD045" w14:textId="77777777" w:rsidR="00942396" w:rsidRPr="00662CC8" w:rsidRDefault="0027600B">
      <w:pPr>
        <w:spacing w:line="276" w:lineRule="auto"/>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a</w:t>
      </w:r>
    </w:p>
    <w:p w14:paraId="2AA4A58F" w14:textId="77777777" w:rsidR="00942396" w:rsidRPr="00CC2EF9" w:rsidRDefault="0027600B">
      <w:pPr>
        <w:spacing w:line="276" w:lineRule="auto"/>
        <w:jc w:val="both"/>
        <w:rPr>
          <w:rFonts w:ascii="Times New Roman" w:eastAsia="Times New Roman" w:hAnsi="Times New Roman" w:cs="Times New Roman"/>
          <w:sz w:val="24"/>
          <w:szCs w:val="24"/>
        </w:rPr>
      </w:pPr>
      <w:r w:rsidRPr="00CC2EF9">
        <w:rPr>
          <w:rFonts w:ascii="Times New Roman" w:eastAsia="Times New Roman" w:hAnsi="Times New Roman" w:cs="Times New Roman"/>
          <w:sz w:val="24"/>
          <w:szCs w:val="24"/>
        </w:rPr>
        <w:t>Predávajúci č. 1:</w:t>
      </w:r>
    </w:p>
    <w:p w14:paraId="09702529" w14:textId="58741D4E" w:rsidR="00942396" w:rsidRPr="007033E9" w:rsidRDefault="0027600B">
      <w:pPr>
        <w:spacing w:line="276" w:lineRule="auto"/>
        <w:jc w:val="both"/>
        <w:rPr>
          <w:rFonts w:ascii="Times New Roman" w:eastAsia="Times New Roman" w:hAnsi="Times New Roman" w:cs="Times New Roman"/>
          <w:sz w:val="24"/>
          <w:szCs w:val="24"/>
          <w:highlight w:val="yellow"/>
        </w:rPr>
      </w:pPr>
      <w:r w:rsidRPr="007033E9">
        <w:rPr>
          <w:rFonts w:ascii="Times New Roman" w:eastAsia="Times New Roman" w:hAnsi="Times New Roman" w:cs="Times New Roman"/>
          <w:sz w:val="24"/>
          <w:szCs w:val="24"/>
          <w:highlight w:val="yellow"/>
        </w:rPr>
        <w:t>Názov:</w:t>
      </w:r>
      <w:r w:rsidR="00CC2EF9" w:rsidRPr="007033E9">
        <w:rPr>
          <w:rFonts w:ascii="Times New Roman" w:eastAsia="Times New Roman" w:hAnsi="Times New Roman" w:cs="Times New Roman"/>
          <w:sz w:val="24"/>
          <w:szCs w:val="24"/>
          <w:highlight w:val="yellow"/>
        </w:rPr>
        <w:tab/>
      </w:r>
      <w:r w:rsidR="00CC2EF9" w:rsidRPr="007033E9">
        <w:rPr>
          <w:rFonts w:ascii="Times New Roman" w:eastAsia="Times New Roman" w:hAnsi="Times New Roman" w:cs="Times New Roman"/>
          <w:sz w:val="24"/>
          <w:szCs w:val="24"/>
          <w:highlight w:val="yellow"/>
        </w:rPr>
        <w:tab/>
      </w:r>
      <w:r w:rsidR="00CC2EF9" w:rsidRPr="007033E9">
        <w:rPr>
          <w:rFonts w:ascii="Times New Roman" w:eastAsia="Times New Roman" w:hAnsi="Times New Roman" w:cs="Times New Roman"/>
          <w:sz w:val="24"/>
          <w:szCs w:val="24"/>
          <w:highlight w:val="yellow"/>
        </w:rPr>
        <w:tab/>
      </w:r>
      <w:r w:rsidR="00CC2EF9" w:rsidRPr="007033E9">
        <w:rPr>
          <w:rFonts w:ascii="Times New Roman" w:eastAsia="Times New Roman" w:hAnsi="Times New Roman" w:cs="Times New Roman"/>
          <w:sz w:val="24"/>
          <w:szCs w:val="24"/>
          <w:highlight w:val="yellow"/>
        </w:rPr>
        <w:tab/>
      </w:r>
    </w:p>
    <w:p w14:paraId="2E4E50F0" w14:textId="799519EA" w:rsidR="00942396" w:rsidRPr="007033E9" w:rsidRDefault="0027600B">
      <w:pPr>
        <w:spacing w:line="276" w:lineRule="auto"/>
        <w:jc w:val="both"/>
        <w:rPr>
          <w:rFonts w:ascii="Times New Roman" w:eastAsia="Times New Roman" w:hAnsi="Times New Roman" w:cs="Times New Roman"/>
          <w:sz w:val="24"/>
          <w:szCs w:val="24"/>
          <w:highlight w:val="yellow"/>
        </w:rPr>
      </w:pPr>
      <w:r w:rsidRPr="007033E9">
        <w:rPr>
          <w:rFonts w:ascii="Times New Roman" w:eastAsia="Times New Roman" w:hAnsi="Times New Roman" w:cs="Times New Roman"/>
          <w:sz w:val="24"/>
          <w:szCs w:val="24"/>
          <w:highlight w:val="yellow"/>
        </w:rPr>
        <w:t xml:space="preserve">Sídlo: </w:t>
      </w:r>
      <w:r w:rsidR="00CC2EF9" w:rsidRPr="007033E9">
        <w:rPr>
          <w:rFonts w:ascii="Times New Roman" w:eastAsia="Times New Roman" w:hAnsi="Times New Roman" w:cs="Times New Roman"/>
          <w:sz w:val="24"/>
          <w:szCs w:val="24"/>
          <w:highlight w:val="yellow"/>
        </w:rPr>
        <w:tab/>
      </w:r>
      <w:r w:rsidR="00CC2EF9" w:rsidRPr="007033E9">
        <w:rPr>
          <w:rFonts w:ascii="Times New Roman" w:eastAsia="Times New Roman" w:hAnsi="Times New Roman" w:cs="Times New Roman"/>
          <w:sz w:val="24"/>
          <w:szCs w:val="24"/>
          <w:highlight w:val="yellow"/>
        </w:rPr>
        <w:tab/>
      </w:r>
      <w:r w:rsidR="00CC2EF9" w:rsidRPr="007033E9">
        <w:rPr>
          <w:rFonts w:ascii="Times New Roman" w:eastAsia="Times New Roman" w:hAnsi="Times New Roman" w:cs="Times New Roman"/>
          <w:sz w:val="24"/>
          <w:szCs w:val="24"/>
          <w:highlight w:val="yellow"/>
        </w:rPr>
        <w:tab/>
      </w:r>
      <w:r w:rsidR="00CC2EF9" w:rsidRPr="007033E9">
        <w:rPr>
          <w:rFonts w:ascii="Times New Roman" w:eastAsia="Times New Roman" w:hAnsi="Times New Roman" w:cs="Times New Roman"/>
          <w:sz w:val="24"/>
          <w:szCs w:val="24"/>
          <w:highlight w:val="yellow"/>
        </w:rPr>
        <w:tab/>
      </w:r>
    </w:p>
    <w:p w14:paraId="0D83E620" w14:textId="68102B61" w:rsidR="00942396" w:rsidRPr="007033E9" w:rsidRDefault="0027600B">
      <w:pPr>
        <w:spacing w:line="276" w:lineRule="auto"/>
        <w:jc w:val="both"/>
        <w:rPr>
          <w:rFonts w:ascii="Times New Roman" w:eastAsia="Times New Roman" w:hAnsi="Times New Roman" w:cs="Times New Roman"/>
          <w:sz w:val="24"/>
          <w:szCs w:val="24"/>
          <w:highlight w:val="yellow"/>
        </w:rPr>
      </w:pPr>
      <w:r w:rsidRPr="007033E9">
        <w:rPr>
          <w:rFonts w:ascii="Times New Roman" w:eastAsia="Times New Roman" w:hAnsi="Times New Roman" w:cs="Times New Roman"/>
          <w:sz w:val="24"/>
          <w:szCs w:val="24"/>
          <w:highlight w:val="yellow"/>
        </w:rPr>
        <w:t>Zástupca:</w:t>
      </w:r>
      <w:r w:rsidR="00CC2EF9" w:rsidRPr="007033E9">
        <w:rPr>
          <w:rFonts w:ascii="Times New Roman" w:eastAsia="Times New Roman" w:hAnsi="Times New Roman" w:cs="Times New Roman"/>
          <w:sz w:val="24"/>
          <w:szCs w:val="24"/>
          <w:highlight w:val="yellow"/>
        </w:rPr>
        <w:tab/>
      </w:r>
      <w:r w:rsidR="00CC2EF9" w:rsidRPr="007033E9">
        <w:rPr>
          <w:rFonts w:ascii="Times New Roman" w:eastAsia="Times New Roman" w:hAnsi="Times New Roman" w:cs="Times New Roman"/>
          <w:sz w:val="24"/>
          <w:szCs w:val="24"/>
          <w:highlight w:val="yellow"/>
        </w:rPr>
        <w:tab/>
      </w:r>
      <w:r w:rsidR="00CC2EF9" w:rsidRPr="007033E9">
        <w:rPr>
          <w:rFonts w:ascii="Times New Roman" w:eastAsia="Times New Roman" w:hAnsi="Times New Roman" w:cs="Times New Roman"/>
          <w:sz w:val="24"/>
          <w:szCs w:val="24"/>
          <w:highlight w:val="yellow"/>
        </w:rPr>
        <w:tab/>
      </w:r>
    </w:p>
    <w:p w14:paraId="1820126C" w14:textId="4F5D0E5D" w:rsidR="00942396" w:rsidRPr="007033E9" w:rsidRDefault="0027600B">
      <w:pPr>
        <w:spacing w:line="276" w:lineRule="auto"/>
        <w:jc w:val="both"/>
        <w:rPr>
          <w:rFonts w:ascii="Times New Roman" w:eastAsia="Times New Roman" w:hAnsi="Times New Roman" w:cs="Times New Roman"/>
          <w:sz w:val="24"/>
          <w:szCs w:val="24"/>
          <w:highlight w:val="yellow"/>
        </w:rPr>
      </w:pPr>
      <w:r w:rsidRPr="007033E9">
        <w:rPr>
          <w:rFonts w:ascii="Times New Roman" w:eastAsia="Times New Roman" w:hAnsi="Times New Roman" w:cs="Times New Roman"/>
          <w:sz w:val="24"/>
          <w:szCs w:val="24"/>
          <w:highlight w:val="yellow"/>
        </w:rPr>
        <w:t>IČO:</w:t>
      </w:r>
      <w:r w:rsidR="00CC2EF9" w:rsidRPr="007033E9">
        <w:rPr>
          <w:rFonts w:ascii="Times New Roman" w:eastAsia="Times New Roman" w:hAnsi="Times New Roman" w:cs="Times New Roman"/>
          <w:sz w:val="24"/>
          <w:szCs w:val="24"/>
          <w:highlight w:val="yellow"/>
        </w:rPr>
        <w:tab/>
      </w:r>
      <w:r w:rsidR="00CC2EF9" w:rsidRPr="007033E9">
        <w:rPr>
          <w:rFonts w:ascii="Times New Roman" w:eastAsia="Times New Roman" w:hAnsi="Times New Roman" w:cs="Times New Roman"/>
          <w:sz w:val="24"/>
          <w:szCs w:val="24"/>
          <w:highlight w:val="yellow"/>
        </w:rPr>
        <w:tab/>
      </w:r>
      <w:r w:rsidR="00CC2EF9" w:rsidRPr="007033E9">
        <w:rPr>
          <w:rFonts w:ascii="Times New Roman" w:eastAsia="Times New Roman" w:hAnsi="Times New Roman" w:cs="Times New Roman"/>
          <w:sz w:val="24"/>
          <w:szCs w:val="24"/>
          <w:highlight w:val="yellow"/>
        </w:rPr>
        <w:tab/>
      </w:r>
      <w:r w:rsidR="00CC2EF9" w:rsidRPr="007033E9">
        <w:rPr>
          <w:rFonts w:ascii="Times New Roman" w:eastAsia="Times New Roman" w:hAnsi="Times New Roman" w:cs="Times New Roman"/>
          <w:sz w:val="24"/>
          <w:szCs w:val="24"/>
          <w:highlight w:val="yellow"/>
        </w:rPr>
        <w:tab/>
      </w:r>
    </w:p>
    <w:p w14:paraId="216F86F0" w14:textId="3FFCF5BA" w:rsidR="00942396" w:rsidRPr="007033E9" w:rsidRDefault="0027600B">
      <w:pPr>
        <w:spacing w:line="276" w:lineRule="auto"/>
        <w:jc w:val="both"/>
        <w:rPr>
          <w:rFonts w:ascii="Times New Roman" w:eastAsia="Times New Roman" w:hAnsi="Times New Roman" w:cs="Times New Roman"/>
          <w:sz w:val="24"/>
          <w:szCs w:val="24"/>
          <w:highlight w:val="yellow"/>
        </w:rPr>
      </w:pPr>
      <w:r w:rsidRPr="007033E9">
        <w:rPr>
          <w:rFonts w:ascii="Times New Roman" w:eastAsia="Times New Roman" w:hAnsi="Times New Roman" w:cs="Times New Roman"/>
          <w:sz w:val="24"/>
          <w:szCs w:val="24"/>
          <w:highlight w:val="yellow"/>
        </w:rPr>
        <w:t>DIČ:</w:t>
      </w:r>
      <w:r w:rsidR="00CC2EF9" w:rsidRPr="007033E9">
        <w:rPr>
          <w:rFonts w:ascii="Times New Roman" w:eastAsia="Times New Roman" w:hAnsi="Times New Roman" w:cs="Times New Roman"/>
          <w:sz w:val="24"/>
          <w:szCs w:val="24"/>
          <w:highlight w:val="yellow"/>
        </w:rPr>
        <w:tab/>
      </w:r>
      <w:r w:rsidR="00CC2EF9" w:rsidRPr="007033E9">
        <w:rPr>
          <w:rFonts w:ascii="Times New Roman" w:eastAsia="Times New Roman" w:hAnsi="Times New Roman" w:cs="Times New Roman"/>
          <w:sz w:val="24"/>
          <w:szCs w:val="24"/>
          <w:highlight w:val="yellow"/>
        </w:rPr>
        <w:tab/>
      </w:r>
      <w:r w:rsidR="00CC2EF9" w:rsidRPr="007033E9">
        <w:rPr>
          <w:rFonts w:ascii="Times New Roman" w:eastAsia="Times New Roman" w:hAnsi="Times New Roman" w:cs="Times New Roman"/>
          <w:sz w:val="24"/>
          <w:szCs w:val="24"/>
          <w:highlight w:val="yellow"/>
        </w:rPr>
        <w:tab/>
      </w:r>
      <w:r w:rsidR="00CC2EF9" w:rsidRPr="007033E9">
        <w:rPr>
          <w:rFonts w:ascii="Times New Roman" w:eastAsia="Times New Roman" w:hAnsi="Times New Roman" w:cs="Times New Roman"/>
          <w:sz w:val="24"/>
          <w:szCs w:val="24"/>
          <w:highlight w:val="yellow"/>
        </w:rPr>
        <w:tab/>
      </w:r>
    </w:p>
    <w:p w14:paraId="4E986686" w14:textId="666BC8A5" w:rsidR="00942396" w:rsidRPr="007033E9" w:rsidRDefault="0027600B">
      <w:pPr>
        <w:spacing w:line="276" w:lineRule="auto"/>
        <w:jc w:val="both"/>
        <w:rPr>
          <w:rFonts w:ascii="Times New Roman" w:eastAsia="Times New Roman" w:hAnsi="Times New Roman" w:cs="Times New Roman"/>
          <w:sz w:val="24"/>
          <w:szCs w:val="24"/>
          <w:highlight w:val="yellow"/>
        </w:rPr>
      </w:pPr>
      <w:r w:rsidRPr="007033E9">
        <w:rPr>
          <w:rFonts w:ascii="Times New Roman" w:eastAsia="Times New Roman" w:hAnsi="Times New Roman" w:cs="Times New Roman"/>
          <w:sz w:val="24"/>
          <w:szCs w:val="24"/>
          <w:highlight w:val="yellow"/>
        </w:rPr>
        <w:t>IČ DPH:</w:t>
      </w:r>
      <w:r w:rsidR="00CC2EF9" w:rsidRPr="007033E9">
        <w:rPr>
          <w:rFonts w:ascii="Times New Roman" w:eastAsia="Times New Roman" w:hAnsi="Times New Roman" w:cs="Times New Roman"/>
          <w:sz w:val="24"/>
          <w:szCs w:val="24"/>
          <w:highlight w:val="yellow"/>
        </w:rPr>
        <w:tab/>
      </w:r>
      <w:r w:rsidR="00CC2EF9" w:rsidRPr="007033E9">
        <w:rPr>
          <w:rFonts w:ascii="Times New Roman" w:eastAsia="Times New Roman" w:hAnsi="Times New Roman" w:cs="Times New Roman"/>
          <w:sz w:val="24"/>
          <w:szCs w:val="24"/>
          <w:highlight w:val="yellow"/>
        </w:rPr>
        <w:tab/>
      </w:r>
      <w:r w:rsidR="00CC2EF9" w:rsidRPr="007033E9">
        <w:rPr>
          <w:rFonts w:ascii="Times New Roman" w:eastAsia="Times New Roman" w:hAnsi="Times New Roman" w:cs="Times New Roman"/>
          <w:sz w:val="24"/>
          <w:szCs w:val="24"/>
          <w:highlight w:val="yellow"/>
        </w:rPr>
        <w:tab/>
      </w:r>
    </w:p>
    <w:p w14:paraId="47A20B81" w14:textId="4FFD473E" w:rsidR="00942396" w:rsidRPr="007033E9" w:rsidRDefault="0027600B">
      <w:pPr>
        <w:spacing w:line="276" w:lineRule="auto"/>
        <w:jc w:val="both"/>
        <w:rPr>
          <w:rFonts w:ascii="Times New Roman" w:eastAsia="Times New Roman" w:hAnsi="Times New Roman" w:cs="Times New Roman"/>
          <w:sz w:val="24"/>
          <w:szCs w:val="24"/>
          <w:highlight w:val="yellow"/>
        </w:rPr>
      </w:pPr>
      <w:r w:rsidRPr="007033E9">
        <w:rPr>
          <w:rFonts w:ascii="Times New Roman" w:eastAsia="Times New Roman" w:hAnsi="Times New Roman" w:cs="Times New Roman"/>
          <w:sz w:val="24"/>
          <w:szCs w:val="24"/>
          <w:highlight w:val="yellow"/>
        </w:rPr>
        <w:t>Bankové spojenie:</w:t>
      </w:r>
      <w:r w:rsidR="00CC2EF9" w:rsidRPr="007033E9">
        <w:rPr>
          <w:rFonts w:ascii="Times New Roman" w:eastAsia="Times New Roman" w:hAnsi="Times New Roman" w:cs="Times New Roman"/>
          <w:sz w:val="24"/>
          <w:szCs w:val="24"/>
          <w:highlight w:val="yellow"/>
        </w:rPr>
        <w:tab/>
      </w:r>
      <w:r w:rsidR="00CC2EF9" w:rsidRPr="007033E9">
        <w:rPr>
          <w:rFonts w:ascii="Times New Roman" w:eastAsia="Times New Roman" w:hAnsi="Times New Roman" w:cs="Times New Roman"/>
          <w:sz w:val="24"/>
          <w:szCs w:val="24"/>
          <w:highlight w:val="yellow"/>
        </w:rPr>
        <w:tab/>
      </w:r>
    </w:p>
    <w:p w14:paraId="2EA03220" w14:textId="42A3058B" w:rsidR="00942396" w:rsidRPr="007033E9" w:rsidRDefault="0027600B">
      <w:pPr>
        <w:spacing w:line="276" w:lineRule="auto"/>
        <w:jc w:val="both"/>
        <w:rPr>
          <w:rFonts w:ascii="Times New Roman" w:eastAsia="Times New Roman" w:hAnsi="Times New Roman" w:cs="Times New Roman"/>
          <w:sz w:val="24"/>
          <w:szCs w:val="24"/>
          <w:highlight w:val="yellow"/>
        </w:rPr>
      </w:pPr>
      <w:r w:rsidRPr="007033E9">
        <w:rPr>
          <w:rFonts w:ascii="Times New Roman" w:eastAsia="Times New Roman" w:hAnsi="Times New Roman" w:cs="Times New Roman"/>
          <w:sz w:val="24"/>
          <w:szCs w:val="24"/>
          <w:highlight w:val="yellow"/>
        </w:rPr>
        <w:t xml:space="preserve">Číslo účtu: </w:t>
      </w:r>
      <w:r w:rsidR="00CC2EF9" w:rsidRPr="007033E9">
        <w:rPr>
          <w:rFonts w:ascii="Times New Roman" w:eastAsia="Times New Roman" w:hAnsi="Times New Roman" w:cs="Times New Roman"/>
          <w:sz w:val="24"/>
          <w:szCs w:val="24"/>
          <w:highlight w:val="yellow"/>
        </w:rPr>
        <w:tab/>
      </w:r>
      <w:r w:rsidR="00CC2EF9" w:rsidRPr="007033E9">
        <w:rPr>
          <w:rFonts w:ascii="Times New Roman" w:eastAsia="Times New Roman" w:hAnsi="Times New Roman" w:cs="Times New Roman"/>
          <w:sz w:val="24"/>
          <w:szCs w:val="24"/>
          <w:highlight w:val="yellow"/>
        </w:rPr>
        <w:tab/>
      </w:r>
      <w:r w:rsidR="00CC2EF9" w:rsidRPr="007033E9">
        <w:rPr>
          <w:rFonts w:ascii="Times New Roman" w:eastAsia="Times New Roman" w:hAnsi="Times New Roman" w:cs="Times New Roman"/>
          <w:sz w:val="24"/>
          <w:szCs w:val="24"/>
          <w:highlight w:val="yellow"/>
        </w:rPr>
        <w:tab/>
      </w:r>
    </w:p>
    <w:p w14:paraId="52AFBC6E" w14:textId="03186E2E" w:rsidR="00942396" w:rsidRPr="007033E9" w:rsidRDefault="0027600B">
      <w:pPr>
        <w:spacing w:line="276" w:lineRule="auto"/>
        <w:jc w:val="both"/>
        <w:rPr>
          <w:rFonts w:ascii="Times New Roman" w:eastAsia="Times New Roman" w:hAnsi="Times New Roman" w:cs="Times New Roman"/>
          <w:sz w:val="24"/>
          <w:szCs w:val="24"/>
          <w:highlight w:val="yellow"/>
        </w:rPr>
      </w:pPr>
      <w:r w:rsidRPr="007033E9">
        <w:rPr>
          <w:rFonts w:ascii="Times New Roman" w:eastAsia="Times New Roman" w:hAnsi="Times New Roman" w:cs="Times New Roman"/>
          <w:sz w:val="24"/>
          <w:szCs w:val="24"/>
          <w:highlight w:val="yellow"/>
        </w:rPr>
        <w:t>IBAN:</w:t>
      </w:r>
      <w:r w:rsidR="00CC2EF9" w:rsidRPr="007033E9">
        <w:rPr>
          <w:rFonts w:ascii="Times New Roman" w:eastAsia="Times New Roman" w:hAnsi="Times New Roman" w:cs="Times New Roman"/>
          <w:sz w:val="24"/>
          <w:szCs w:val="24"/>
          <w:highlight w:val="yellow"/>
        </w:rPr>
        <w:tab/>
      </w:r>
      <w:r w:rsidR="00CC2EF9" w:rsidRPr="007033E9">
        <w:rPr>
          <w:rFonts w:ascii="Times New Roman" w:eastAsia="Times New Roman" w:hAnsi="Times New Roman" w:cs="Times New Roman"/>
          <w:sz w:val="24"/>
          <w:szCs w:val="24"/>
          <w:highlight w:val="yellow"/>
        </w:rPr>
        <w:tab/>
      </w:r>
      <w:r w:rsidR="00CC2EF9" w:rsidRPr="007033E9">
        <w:rPr>
          <w:rFonts w:ascii="Times New Roman" w:eastAsia="Times New Roman" w:hAnsi="Times New Roman" w:cs="Times New Roman"/>
          <w:sz w:val="24"/>
          <w:szCs w:val="24"/>
          <w:highlight w:val="yellow"/>
        </w:rPr>
        <w:tab/>
      </w:r>
      <w:r w:rsidR="00CC2EF9" w:rsidRPr="007033E9">
        <w:rPr>
          <w:rFonts w:ascii="Times New Roman" w:eastAsia="Times New Roman" w:hAnsi="Times New Roman" w:cs="Times New Roman"/>
          <w:sz w:val="24"/>
          <w:szCs w:val="24"/>
          <w:highlight w:val="yellow"/>
        </w:rPr>
        <w:tab/>
      </w:r>
    </w:p>
    <w:p w14:paraId="3ADCBAC0" w14:textId="5B479587" w:rsidR="00942396" w:rsidRPr="007033E9" w:rsidRDefault="0027600B" w:rsidP="00CC2EF9">
      <w:pPr>
        <w:spacing w:line="276" w:lineRule="auto"/>
        <w:jc w:val="both"/>
        <w:rPr>
          <w:rFonts w:ascii="Times New Roman" w:eastAsia="Times New Roman" w:hAnsi="Times New Roman" w:cs="Times New Roman"/>
          <w:sz w:val="24"/>
          <w:szCs w:val="24"/>
          <w:highlight w:val="yellow"/>
        </w:rPr>
      </w:pPr>
      <w:r w:rsidRPr="007033E9">
        <w:rPr>
          <w:rFonts w:ascii="Times New Roman" w:eastAsia="Times New Roman" w:hAnsi="Times New Roman" w:cs="Times New Roman"/>
          <w:sz w:val="24"/>
          <w:szCs w:val="24"/>
          <w:highlight w:val="yellow"/>
        </w:rPr>
        <w:t>Zápis:</w:t>
      </w:r>
      <w:r w:rsidR="00CC2EF9" w:rsidRPr="007033E9">
        <w:rPr>
          <w:rFonts w:ascii="Times New Roman" w:eastAsia="Times New Roman" w:hAnsi="Times New Roman" w:cs="Times New Roman"/>
          <w:sz w:val="24"/>
          <w:szCs w:val="24"/>
          <w:highlight w:val="yellow"/>
        </w:rPr>
        <w:t xml:space="preserve"> </w:t>
      </w:r>
    </w:p>
    <w:p w14:paraId="40F53C14" w14:textId="64404C70" w:rsidR="00942396" w:rsidRPr="00662CC8" w:rsidRDefault="0027600B">
      <w:pPr>
        <w:spacing w:line="276" w:lineRule="auto"/>
        <w:jc w:val="both"/>
        <w:rPr>
          <w:rFonts w:ascii="Times New Roman" w:eastAsia="Times New Roman" w:hAnsi="Times New Roman" w:cs="Times New Roman"/>
          <w:sz w:val="24"/>
          <w:szCs w:val="24"/>
        </w:rPr>
      </w:pPr>
      <w:r w:rsidRPr="007033E9">
        <w:rPr>
          <w:rFonts w:ascii="Times New Roman" w:eastAsia="Times New Roman" w:hAnsi="Times New Roman" w:cs="Times New Roman"/>
          <w:sz w:val="24"/>
          <w:szCs w:val="24"/>
          <w:highlight w:val="yellow"/>
        </w:rPr>
        <w:t>Kontakt:</w:t>
      </w:r>
      <w:r w:rsidR="00CC2EF9" w:rsidRPr="00CC2EF9">
        <w:rPr>
          <w:rFonts w:ascii="Times New Roman" w:eastAsia="Times New Roman" w:hAnsi="Times New Roman" w:cs="Times New Roman"/>
          <w:sz w:val="24"/>
          <w:szCs w:val="24"/>
        </w:rPr>
        <w:tab/>
      </w:r>
      <w:r w:rsidR="00CC2EF9" w:rsidRPr="00CC2EF9">
        <w:rPr>
          <w:rFonts w:ascii="Times New Roman" w:eastAsia="Times New Roman" w:hAnsi="Times New Roman" w:cs="Times New Roman"/>
          <w:sz w:val="24"/>
          <w:szCs w:val="24"/>
        </w:rPr>
        <w:tab/>
      </w:r>
      <w:r w:rsidR="00CC2EF9" w:rsidRPr="00CC2EF9">
        <w:rPr>
          <w:rFonts w:ascii="Times New Roman" w:eastAsia="Times New Roman" w:hAnsi="Times New Roman" w:cs="Times New Roman"/>
          <w:sz w:val="24"/>
          <w:szCs w:val="24"/>
        </w:rPr>
        <w:tab/>
      </w:r>
    </w:p>
    <w:p w14:paraId="1B0EAD6D" w14:textId="77777777" w:rsidR="00942396" w:rsidRPr="00662CC8" w:rsidRDefault="0027600B">
      <w:pPr>
        <w:spacing w:line="276" w:lineRule="auto"/>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a</w:t>
      </w:r>
    </w:p>
    <w:p w14:paraId="1D1FE021" w14:textId="77777777" w:rsidR="00942396" w:rsidRPr="00662CC8" w:rsidRDefault="0027600B">
      <w:pPr>
        <w:spacing w:line="276" w:lineRule="auto"/>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Predávajúci č. 2:</w:t>
      </w:r>
    </w:p>
    <w:p w14:paraId="28E199F4" w14:textId="77777777" w:rsidR="002E3C0F" w:rsidRPr="00CC2EF9" w:rsidRDefault="002E3C0F" w:rsidP="002E3C0F">
      <w:pPr>
        <w:spacing w:line="276" w:lineRule="auto"/>
        <w:jc w:val="both"/>
        <w:rPr>
          <w:rFonts w:ascii="Times New Roman" w:eastAsia="Times New Roman" w:hAnsi="Times New Roman" w:cs="Times New Roman"/>
          <w:sz w:val="24"/>
          <w:szCs w:val="24"/>
        </w:rPr>
      </w:pPr>
      <w:r w:rsidRPr="00CC2EF9">
        <w:rPr>
          <w:rFonts w:ascii="Times New Roman" w:eastAsia="Times New Roman" w:hAnsi="Times New Roman" w:cs="Times New Roman"/>
          <w:sz w:val="24"/>
          <w:szCs w:val="24"/>
        </w:rPr>
        <w:t>Názov:</w:t>
      </w:r>
      <w:r w:rsidRPr="00CC2EF9">
        <w:rPr>
          <w:rFonts w:ascii="Times New Roman" w:eastAsia="Times New Roman" w:hAnsi="Times New Roman" w:cs="Times New Roman"/>
          <w:sz w:val="24"/>
          <w:szCs w:val="24"/>
        </w:rPr>
        <w:tab/>
      </w:r>
      <w:r w:rsidRPr="00CC2EF9">
        <w:rPr>
          <w:rFonts w:ascii="Times New Roman" w:eastAsia="Times New Roman" w:hAnsi="Times New Roman" w:cs="Times New Roman"/>
          <w:sz w:val="24"/>
          <w:szCs w:val="24"/>
        </w:rPr>
        <w:tab/>
      </w:r>
      <w:r w:rsidRPr="00CC2EF9">
        <w:rPr>
          <w:rFonts w:ascii="Times New Roman" w:eastAsia="Times New Roman" w:hAnsi="Times New Roman" w:cs="Times New Roman"/>
          <w:sz w:val="24"/>
          <w:szCs w:val="24"/>
        </w:rPr>
        <w:tab/>
      </w:r>
      <w:r w:rsidRPr="00CC2EF9">
        <w:rPr>
          <w:rFonts w:ascii="Times New Roman" w:eastAsia="Times New Roman" w:hAnsi="Times New Roman" w:cs="Times New Roman"/>
          <w:sz w:val="24"/>
          <w:szCs w:val="24"/>
        </w:rPr>
        <w:tab/>
      </w:r>
    </w:p>
    <w:p w14:paraId="71DBF164" w14:textId="77777777" w:rsidR="002E3C0F" w:rsidRPr="00CC2EF9" w:rsidRDefault="002E3C0F" w:rsidP="002E3C0F">
      <w:pPr>
        <w:spacing w:line="276" w:lineRule="auto"/>
        <w:jc w:val="both"/>
        <w:rPr>
          <w:rFonts w:ascii="Times New Roman" w:eastAsia="Times New Roman" w:hAnsi="Times New Roman" w:cs="Times New Roman"/>
          <w:sz w:val="24"/>
          <w:szCs w:val="24"/>
        </w:rPr>
      </w:pPr>
      <w:r w:rsidRPr="00CC2EF9">
        <w:rPr>
          <w:rFonts w:ascii="Times New Roman" w:eastAsia="Times New Roman" w:hAnsi="Times New Roman" w:cs="Times New Roman"/>
          <w:sz w:val="24"/>
          <w:szCs w:val="24"/>
        </w:rPr>
        <w:t xml:space="preserve">Sídlo: </w:t>
      </w:r>
      <w:r w:rsidRPr="00CC2EF9">
        <w:rPr>
          <w:rFonts w:ascii="Times New Roman" w:eastAsia="Times New Roman" w:hAnsi="Times New Roman" w:cs="Times New Roman"/>
          <w:sz w:val="24"/>
          <w:szCs w:val="24"/>
        </w:rPr>
        <w:tab/>
      </w:r>
      <w:r w:rsidRPr="00CC2EF9">
        <w:rPr>
          <w:rFonts w:ascii="Times New Roman" w:eastAsia="Times New Roman" w:hAnsi="Times New Roman" w:cs="Times New Roman"/>
          <w:sz w:val="24"/>
          <w:szCs w:val="24"/>
        </w:rPr>
        <w:tab/>
      </w:r>
      <w:r w:rsidRPr="00CC2EF9">
        <w:rPr>
          <w:rFonts w:ascii="Times New Roman" w:eastAsia="Times New Roman" w:hAnsi="Times New Roman" w:cs="Times New Roman"/>
          <w:sz w:val="24"/>
          <w:szCs w:val="24"/>
        </w:rPr>
        <w:tab/>
      </w:r>
      <w:r w:rsidRPr="00CC2EF9">
        <w:rPr>
          <w:rFonts w:ascii="Times New Roman" w:eastAsia="Times New Roman" w:hAnsi="Times New Roman" w:cs="Times New Roman"/>
          <w:sz w:val="24"/>
          <w:szCs w:val="24"/>
        </w:rPr>
        <w:tab/>
      </w:r>
    </w:p>
    <w:p w14:paraId="1DC87BAC" w14:textId="77777777" w:rsidR="002E3C0F" w:rsidRPr="00CC2EF9" w:rsidRDefault="002E3C0F" w:rsidP="002E3C0F">
      <w:pPr>
        <w:spacing w:line="276" w:lineRule="auto"/>
        <w:jc w:val="both"/>
        <w:rPr>
          <w:rFonts w:ascii="Times New Roman" w:eastAsia="Times New Roman" w:hAnsi="Times New Roman" w:cs="Times New Roman"/>
          <w:sz w:val="24"/>
          <w:szCs w:val="24"/>
        </w:rPr>
      </w:pPr>
      <w:r w:rsidRPr="00CC2EF9">
        <w:rPr>
          <w:rFonts w:ascii="Times New Roman" w:eastAsia="Times New Roman" w:hAnsi="Times New Roman" w:cs="Times New Roman"/>
          <w:sz w:val="24"/>
          <w:szCs w:val="24"/>
        </w:rPr>
        <w:t>Zástupca:</w:t>
      </w:r>
      <w:r w:rsidRPr="00CC2EF9">
        <w:rPr>
          <w:rFonts w:ascii="Times New Roman" w:eastAsia="Times New Roman" w:hAnsi="Times New Roman" w:cs="Times New Roman"/>
          <w:sz w:val="24"/>
          <w:szCs w:val="24"/>
        </w:rPr>
        <w:tab/>
      </w:r>
      <w:r w:rsidRPr="00CC2EF9">
        <w:rPr>
          <w:rFonts w:ascii="Times New Roman" w:eastAsia="Times New Roman" w:hAnsi="Times New Roman" w:cs="Times New Roman"/>
          <w:sz w:val="24"/>
          <w:szCs w:val="24"/>
        </w:rPr>
        <w:tab/>
      </w:r>
      <w:r w:rsidRPr="00CC2EF9">
        <w:rPr>
          <w:rFonts w:ascii="Times New Roman" w:eastAsia="Times New Roman" w:hAnsi="Times New Roman" w:cs="Times New Roman"/>
          <w:sz w:val="24"/>
          <w:szCs w:val="24"/>
        </w:rPr>
        <w:tab/>
      </w:r>
    </w:p>
    <w:p w14:paraId="2F3D3028" w14:textId="77777777" w:rsidR="002E3C0F" w:rsidRPr="00CC2EF9" w:rsidRDefault="002E3C0F" w:rsidP="002E3C0F">
      <w:pPr>
        <w:spacing w:line="276" w:lineRule="auto"/>
        <w:jc w:val="both"/>
        <w:rPr>
          <w:rFonts w:ascii="Times New Roman" w:eastAsia="Times New Roman" w:hAnsi="Times New Roman" w:cs="Times New Roman"/>
          <w:sz w:val="24"/>
          <w:szCs w:val="24"/>
        </w:rPr>
      </w:pPr>
      <w:r w:rsidRPr="00CC2EF9">
        <w:rPr>
          <w:rFonts w:ascii="Times New Roman" w:eastAsia="Times New Roman" w:hAnsi="Times New Roman" w:cs="Times New Roman"/>
          <w:sz w:val="24"/>
          <w:szCs w:val="24"/>
        </w:rPr>
        <w:t>IČO:</w:t>
      </w:r>
      <w:r w:rsidRPr="00CC2EF9">
        <w:rPr>
          <w:rFonts w:ascii="Times New Roman" w:eastAsia="Times New Roman" w:hAnsi="Times New Roman" w:cs="Times New Roman"/>
          <w:sz w:val="24"/>
          <w:szCs w:val="24"/>
        </w:rPr>
        <w:tab/>
      </w:r>
      <w:r w:rsidRPr="00CC2EF9">
        <w:rPr>
          <w:rFonts w:ascii="Times New Roman" w:eastAsia="Times New Roman" w:hAnsi="Times New Roman" w:cs="Times New Roman"/>
          <w:sz w:val="24"/>
          <w:szCs w:val="24"/>
        </w:rPr>
        <w:tab/>
      </w:r>
      <w:r w:rsidRPr="00CC2EF9">
        <w:rPr>
          <w:rFonts w:ascii="Times New Roman" w:eastAsia="Times New Roman" w:hAnsi="Times New Roman" w:cs="Times New Roman"/>
          <w:sz w:val="24"/>
          <w:szCs w:val="24"/>
        </w:rPr>
        <w:tab/>
      </w:r>
      <w:r w:rsidRPr="00CC2EF9">
        <w:rPr>
          <w:rFonts w:ascii="Times New Roman" w:eastAsia="Times New Roman" w:hAnsi="Times New Roman" w:cs="Times New Roman"/>
          <w:sz w:val="24"/>
          <w:szCs w:val="24"/>
        </w:rPr>
        <w:tab/>
      </w:r>
    </w:p>
    <w:p w14:paraId="596D2A9F" w14:textId="77777777" w:rsidR="002E3C0F" w:rsidRPr="00CC2EF9" w:rsidRDefault="002E3C0F" w:rsidP="002E3C0F">
      <w:pPr>
        <w:spacing w:line="276" w:lineRule="auto"/>
        <w:jc w:val="both"/>
        <w:rPr>
          <w:rFonts w:ascii="Times New Roman" w:eastAsia="Times New Roman" w:hAnsi="Times New Roman" w:cs="Times New Roman"/>
          <w:sz w:val="24"/>
          <w:szCs w:val="24"/>
        </w:rPr>
      </w:pPr>
      <w:r w:rsidRPr="00CC2EF9">
        <w:rPr>
          <w:rFonts w:ascii="Times New Roman" w:eastAsia="Times New Roman" w:hAnsi="Times New Roman" w:cs="Times New Roman"/>
          <w:sz w:val="24"/>
          <w:szCs w:val="24"/>
        </w:rPr>
        <w:t>DIČ:</w:t>
      </w:r>
      <w:r w:rsidRPr="00CC2EF9">
        <w:rPr>
          <w:rFonts w:ascii="Times New Roman" w:eastAsia="Times New Roman" w:hAnsi="Times New Roman" w:cs="Times New Roman"/>
          <w:sz w:val="24"/>
          <w:szCs w:val="24"/>
        </w:rPr>
        <w:tab/>
      </w:r>
      <w:r w:rsidRPr="00CC2EF9">
        <w:rPr>
          <w:rFonts w:ascii="Times New Roman" w:eastAsia="Times New Roman" w:hAnsi="Times New Roman" w:cs="Times New Roman"/>
          <w:sz w:val="24"/>
          <w:szCs w:val="24"/>
        </w:rPr>
        <w:tab/>
      </w:r>
      <w:r w:rsidRPr="00CC2EF9">
        <w:rPr>
          <w:rFonts w:ascii="Times New Roman" w:eastAsia="Times New Roman" w:hAnsi="Times New Roman" w:cs="Times New Roman"/>
          <w:sz w:val="24"/>
          <w:szCs w:val="24"/>
        </w:rPr>
        <w:tab/>
      </w:r>
      <w:r w:rsidRPr="00CC2EF9">
        <w:rPr>
          <w:rFonts w:ascii="Times New Roman" w:eastAsia="Times New Roman" w:hAnsi="Times New Roman" w:cs="Times New Roman"/>
          <w:sz w:val="24"/>
          <w:szCs w:val="24"/>
        </w:rPr>
        <w:tab/>
      </w:r>
    </w:p>
    <w:p w14:paraId="4C090987" w14:textId="77777777" w:rsidR="002E3C0F" w:rsidRPr="00CC2EF9" w:rsidRDefault="002E3C0F" w:rsidP="002E3C0F">
      <w:pPr>
        <w:spacing w:line="276" w:lineRule="auto"/>
        <w:jc w:val="both"/>
        <w:rPr>
          <w:rFonts w:ascii="Times New Roman" w:eastAsia="Times New Roman" w:hAnsi="Times New Roman" w:cs="Times New Roman"/>
          <w:sz w:val="24"/>
          <w:szCs w:val="24"/>
        </w:rPr>
      </w:pPr>
      <w:r w:rsidRPr="00CC2EF9">
        <w:rPr>
          <w:rFonts w:ascii="Times New Roman" w:eastAsia="Times New Roman" w:hAnsi="Times New Roman" w:cs="Times New Roman"/>
          <w:sz w:val="24"/>
          <w:szCs w:val="24"/>
        </w:rPr>
        <w:t>IČ DPH:</w:t>
      </w:r>
      <w:r w:rsidRPr="00CC2EF9">
        <w:rPr>
          <w:rFonts w:ascii="Times New Roman" w:eastAsia="Times New Roman" w:hAnsi="Times New Roman" w:cs="Times New Roman"/>
          <w:sz w:val="24"/>
          <w:szCs w:val="24"/>
        </w:rPr>
        <w:tab/>
      </w:r>
      <w:r w:rsidRPr="00CC2EF9">
        <w:rPr>
          <w:rFonts w:ascii="Times New Roman" w:eastAsia="Times New Roman" w:hAnsi="Times New Roman" w:cs="Times New Roman"/>
          <w:sz w:val="24"/>
          <w:szCs w:val="24"/>
        </w:rPr>
        <w:tab/>
      </w:r>
      <w:r w:rsidRPr="00CC2EF9">
        <w:rPr>
          <w:rFonts w:ascii="Times New Roman" w:eastAsia="Times New Roman" w:hAnsi="Times New Roman" w:cs="Times New Roman"/>
          <w:sz w:val="24"/>
          <w:szCs w:val="24"/>
        </w:rPr>
        <w:tab/>
      </w:r>
    </w:p>
    <w:p w14:paraId="11BF4BE0" w14:textId="77777777" w:rsidR="002E3C0F" w:rsidRPr="00CC2EF9" w:rsidRDefault="002E3C0F" w:rsidP="002E3C0F">
      <w:pPr>
        <w:spacing w:line="276" w:lineRule="auto"/>
        <w:jc w:val="both"/>
        <w:rPr>
          <w:rFonts w:ascii="Times New Roman" w:eastAsia="Times New Roman" w:hAnsi="Times New Roman" w:cs="Times New Roman"/>
          <w:sz w:val="24"/>
          <w:szCs w:val="24"/>
        </w:rPr>
      </w:pPr>
      <w:r w:rsidRPr="00CC2EF9">
        <w:rPr>
          <w:rFonts w:ascii="Times New Roman" w:eastAsia="Times New Roman" w:hAnsi="Times New Roman" w:cs="Times New Roman"/>
          <w:sz w:val="24"/>
          <w:szCs w:val="24"/>
        </w:rPr>
        <w:t>Bankové spojenie:</w:t>
      </w:r>
      <w:r w:rsidRPr="00CC2EF9">
        <w:rPr>
          <w:rFonts w:ascii="Times New Roman" w:eastAsia="Times New Roman" w:hAnsi="Times New Roman" w:cs="Times New Roman"/>
          <w:sz w:val="24"/>
          <w:szCs w:val="24"/>
        </w:rPr>
        <w:tab/>
      </w:r>
      <w:r w:rsidRPr="00CC2EF9">
        <w:rPr>
          <w:rFonts w:ascii="Times New Roman" w:eastAsia="Times New Roman" w:hAnsi="Times New Roman" w:cs="Times New Roman"/>
          <w:sz w:val="24"/>
          <w:szCs w:val="24"/>
        </w:rPr>
        <w:tab/>
      </w:r>
    </w:p>
    <w:p w14:paraId="72CE7CF4" w14:textId="77777777" w:rsidR="002E3C0F" w:rsidRPr="00CC2EF9" w:rsidRDefault="002E3C0F" w:rsidP="002E3C0F">
      <w:pPr>
        <w:spacing w:line="276" w:lineRule="auto"/>
        <w:jc w:val="both"/>
        <w:rPr>
          <w:rFonts w:ascii="Times New Roman" w:eastAsia="Times New Roman" w:hAnsi="Times New Roman" w:cs="Times New Roman"/>
          <w:sz w:val="24"/>
          <w:szCs w:val="24"/>
        </w:rPr>
      </w:pPr>
      <w:r w:rsidRPr="00CC2EF9">
        <w:rPr>
          <w:rFonts w:ascii="Times New Roman" w:eastAsia="Times New Roman" w:hAnsi="Times New Roman" w:cs="Times New Roman"/>
          <w:sz w:val="24"/>
          <w:szCs w:val="24"/>
        </w:rPr>
        <w:t xml:space="preserve">Číslo účtu: </w:t>
      </w:r>
      <w:r w:rsidRPr="00CC2EF9">
        <w:rPr>
          <w:rFonts w:ascii="Times New Roman" w:eastAsia="Times New Roman" w:hAnsi="Times New Roman" w:cs="Times New Roman"/>
          <w:sz w:val="24"/>
          <w:szCs w:val="24"/>
        </w:rPr>
        <w:tab/>
      </w:r>
      <w:r w:rsidRPr="00CC2EF9">
        <w:rPr>
          <w:rFonts w:ascii="Times New Roman" w:eastAsia="Times New Roman" w:hAnsi="Times New Roman" w:cs="Times New Roman"/>
          <w:sz w:val="24"/>
          <w:szCs w:val="24"/>
        </w:rPr>
        <w:tab/>
      </w:r>
      <w:r w:rsidRPr="00CC2EF9">
        <w:rPr>
          <w:rFonts w:ascii="Times New Roman" w:eastAsia="Times New Roman" w:hAnsi="Times New Roman" w:cs="Times New Roman"/>
          <w:sz w:val="24"/>
          <w:szCs w:val="24"/>
        </w:rPr>
        <w:tab/>
      </w:r>
    </w:p>
    <w:p w14:paraId="769C9FC3" w14:textId="77777777" w:rsidR="002E3C0F" w:rsidRPr="00CC2EF9" w:rsidRDefault="002E3C0F" w:rsidP="002E3C0F">
      <w:pPr>
        <w:spacing w:line="276" w:lineRule="auto"/>
        <w:jc w:val="both"/>
        <w:rPr>
          <w:rFonts w:ascii="Times New Roman" w:eastAsia="Times New Roman" w:hAnsi="Times New Roman" w:cs="Times New Roman"/>
          <w:sz w:val="24"/>
          <w:szCs w:val="24"/>
        </w:rPr>
      </w:pPr>
      <w:r w:rsidRPr="00CC2EF9">
        <w:rPr>
          <w:rFonts w:ascii="Times New Roman" w:eastAsia="Times New Roman" w:hAnsi="Times New Roman" w:cs="Times New Roman"/>
          <w:sz w:val="24"/>
          <w:szCs w:val="24"/>
        </w:rPr>
        <w:t>IBAN:</w:t>
      </w:r>
      <w:r w:rsidRPr="00CC2EF9">
        <w:rPr>
          <w:rFonts w:ascii="Times New Roman" w:eastAsia="Times New Roman" w:hAnsi="Times New Roman" w:cs="Times New Roman"/>
          <w:sz w:val="24"/>
          <w:szCs w:val="24"/>
        </w:rPr>
        <w:tab/>
      </w:r>
      <w:r w:rsidRPr="00CC2EF9">
        <w:rPr>
          <w:rFonts w:ascii="Times New Roman" w:eastAsia="Times New Roman" w:hAnsi="Times New Roman" w:cs="Times New Roman"/>
          <w:sz w:val="24"/>
          <w:szCs w:val="24"/>
        </w:rPr>
        <w:tab/>
      </w:r>
      <w:r w:rsidRPr="00CC2EF9">
        <w:rPr>
          <w:rFonts w:ascii="Times New Roman" w:eastAsia="Times New Roman" w:hAnsi="Times New Roman" w:cs="Times New Roman"/>
          <w:sz w:val="24"/>
          <w:szCs w:val="24"/>
        </w:rPr>
        <w:tab/>
      </w:r>
      <w:r w:rsidRPr="00CC2EF9">
        <w:rPr>
          <w:rFonts w:ascii="Times New Roman" w:eastAsia="Times New Roman" w:hAnsi="Times New Roman" w:cs="Times New Roman"/>
          <w:sz w:val="24"/>
          <w:szCs w:val="24"/>
        </w:rPr>
        <w:tab/>
      </w:r>
    </w:p>
    <w:p w14:paraId="71A9F73E" w14:textId="77777777" w:rsidR="002E3C0F" w:rsidRPr="00CC2EF9" w:rsidRDefault="002E3C0F" w:rsidP="002E3C0F">
      <w:pPr>
        <w:spacing w:line="276" w:lineRule="auto"/>
        <w:jc w:val="both"/>
        <w:rPr>
          <w:rFonts w:ascii="Times New Roman" w:eastAsia="Times New Roman" w:hAnsi="Times New Roman" w:cs="Times New Roman"/>
          <w:sz w:val="24"/>
          <w:szCs w:val="24"/>
        </w:rPr>
      </w:pPr>
      <w:r w:rsidRPr="00CC2EF9">
        <w:rPr>
          <w:rFonts w:ascii="Times New Roman" w:eastAsia="Times New Roman" w:hAnsi="Times New Roman" w:cs="Times New Roman"/>
          <w:sz w:val="24"/>
          <w:szCs w:val="24"/>
        </w:rPr>
        <w:t xml:space="preserve">Zápis: </w:t>
      </w:r>
    </w:p>
    <w:p w14:paraId="01CEDCA6" w14:textId="207F0C06" w:rsidR="00942396" w:rsidRPr="00662CC8" w:rsidRDefault="002E3C0F" w:rsidP="002E3C0F">
      <w:pPr>
        <w:spacing w:line="276" w:lineRule="auto"/>
        <w:jc w:val="both"/>
        <w:rPr>
          <w:rFonts w:ascii="Times New Roman" w:eastAsia="Times New Roman" w:hAnsi="Times New Roman" w:cs="Times New Roman"/>
          <w:sz w:val="24"/>
          <w:szCs w:val="24"/>
        </w:rPr>
      </w:pPr>
      <w:r w:rsidRPr="00CC2EF9">
        <w:rPr>
          <w:rFonts w:ascii="Times New Roman" w:eastAsia="Times New Roman" w:hAnsi="Times New Roman" w:cs="Times New Roman"/>
          <w:sz w:val="24"/>
          <w:szCs w:val="24"/>
        </w:rPr>
        <w:t>Kontakt:</w:t>
      </w:r>
    </w:p>
    <w:p w14:paraId="77F38A7E" w14:textId="77777777" w:rsidR="00942396" w:rsidRPr="00662CC8" w:rsidRDefault="0027600B">
      <w:pPr>
        <w:spacing w:line="276" w:lineRule="auto"/>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(ďalej len „predávajúci“)</w:t>
      </w:r>
    </w:p>
    <w:p w14:paraId="5514FAD6" w14:textId="77777777" w:rsidR="00942396" w:rsidRPr="00662CC8" w:rsidRDefault="00942396">
      <w:pPr>
        <w:spacing w:line="276" w:lineRule="auto"/>
        <w:jc w:val="center"/>
        <w:rPr>
          <w:rFonts w:ascii="Times New Roman" w:eastAsia="Times New Roman" w:hAnsi="Times New Roman" w:cs="Times New Roman"/>
          <w:b/>
          <w:bCs/>
          <w:sz w:val="24"/>
          <w:szCs w:val="24"/>
        </w:rPr>
      </w:pPr>
    </w:p>
    <w:p w14:paraId="76AE3FCC" w14:textId="77777777" w:rsidR="00942396" w:rsidRPr="00662CC8" w:rsidRDefault="0027600B">
      <w:pPr>
        <w:spacing w:line="276" w:lineRule="auto"/>
        <w:jc w:val="center"/>
        <w:rPr>
          <w:rFonts w:ascii="Times New Roman" w:eastAsia="Times New Roman" w:hAnsi="Times New Roman" w:cs="Times New Roman"/>
          <w:b/>
          <w:bCs/>
          <w:sz w:val="24"/>
          <w:szCs w:val="24"/>
        </w:rPr>
      </w:pPr>
      <w:r w:rsidRPr="00662CC8">
        <w:rPr>
          <w:rFonts w:ascii="Times New Roman" w:eastAsia="Times New Roman" w:hAnsi="Times New Roman" w:cs="Times New Roman"/>
          <w:b/>
          <w:bCs/>
          <w:sz w:val="24"/>
          <w:szCs w:val="24"/>
        </w:rPr>
        <w:lastRenderedPageBreak/>
        <w:t>Článok č. II</w:t>
      </w:r>
    </w:p>
    <w:p w14:paraId="15D2632F" w14:textId="77777777" w:rsidR="00942396" w:rsidRPr="00662CC8" w:rsidRDefault="0027600B">
      <w:pPr>
        <w:spacing w:line="276" w:lineRule="auto"/>
        <w:jc w:val="center"/>
        <w:rPr>
          <w:rFonts w:ascii="Times New Roman" w:eastAsia="Times New Roman" w:hAnsi="Times New Roman" w:cs="Times New Roman"/>
          <w:b/>
          <w:bCs/>
          <w:sz w:val="24"/>
          <w:szCs w:val="24"/>
        </w:rPr>
      </w:pPr>
      <w:r w:rsidRPr="00662CC8">
        <w:rPr>
          <w:rFonts w:ascii="Times New Roman" w:eastAsia="Times New Roman" w:hAnsi="Times New Roman" w:cs="Times New Roman"/>
          <w:b/>
          <w:bCs/>
          <w:sz w:val="24"/>
          <w:szCs w:val="24"/>
        </w:rPr>
        <w:t>Úvodné ustanovenia</w:t>
      </w:r>
    </w:p>
    <w:p w14:paraId="4333AF1B" w14:textId="71B4231C" w:rsidR="00942396" w:rsidRPr="00662CC8" w:rsidRDefault="0027600B">
      <w:pPr>
        <w:numPr>
          <w:ilvl w:val="0"/>
          <w:numId w:val="2"/>
        </w:numPr>
        <w:pBdr>
          <w:top w:val="nil"/>
          <w:left w:val="nil"/>
          <w:bottom w:val="nil"/>
          <w:right w:val="nil"/>
          <w:between w:val="nil"/>
        </w:pBdr>
        <w:tabs>
          <w:tab w:val="right" w:pos="10080"/>
        </w:tabs>
        <w:spacing w:line="276" w:lineRule="auto"/>
        <w:ind w:left="0"/>
        <w:jc w:val="both"/>
        <w:rPr>
          <w:rFonts w:ascii="Times New Roman" w:eastAsia="Times New Roman" w:hAnsi="Times New Roman" w:cs="Times New Roman"/>
          <w:smallCaps/>
          <w:sz w:val="24"/>
          <w:szCs w:val="24"/>
        </w:rPr>
      </w:pPr>
      <w:bookmarkStart w:id="5" w:name="_heading=h.n0azh11rpqos" w:colFirst="0" w:colLast="0"/>
      <w:bookmarkEnd w:id="5"/>
      <w:r w:rsidRPr="00662CC8">
        <w:rPr>
          <w:rFonts w:ascii="Times New Roman" w:eastAsia="Times New Roman" w:hAnsi="Times New Roman" w:cs="Times New Roman"/>
          <w:sz w:val="24"/>
          <w:szCs w:val="24"/>
        </w:rPr>
        <w:t xml:space="preserve">Podkladom pre uzavretie tejto zmluvy je výsledok verejného obstarávania podľa zákona               č. 343/2015 Z. z. o verejnom obstarávaní a o zmene a doplnení niektorých zákonov v znení neskorších predpisov (ďalej len „ZVO“)  na predmet zákazky  </w:t>
      </w:r>
      <w:r w:rsidRPr="00662CC8">
        <w:rPr>
          <w:rFonts w:ascii="Times New Roman" w:eastAsia="Times New Roman" w:hAnsi="Times New Roman" w:cs="Times New Roman"/>
          <w:b/>
          <w:bCs/>
          <w:sz w:val="24"/>
          <w:szCs w:val="24"/>
        </w:rPr>
        <w:t>Mäso a mäsové výrobky</w:t>
      </w:r>
      <w:r w:rsidRPr="00662CC8">
        <w:rPr>
          <w:rFonts w:ascii="Times New Roman" w:eastAsia="Times New Roman" w:hAnsi="Times New Roman" w:cs="Times New Roman"/>
          <w:sz w:val="24"/>
          <w:szCs w:val="24"/>
        </w:rPr>
        <w:t xml:space="preserve">, </w:t>
      </w:r>
      <w:r w:rsidR="002E3C0F">
        <w:rPr>
          <w:rFonts w:ascii="Times New Roman" w:eastAsia="Times New Roman" w:hAnsi="Times New Roman" w:cs="Times New Roman"/>
          <w:sz w:val="24"/>
          <w:szCs w:val="24"/>
        </w:rPr>
        <w:t xml:space="preserve">                   </w:t>
      </w:r>
      <w:r w:rsidRPr="00662CC8">
        <w:rPr>
          <w:rFonts w:ascii="Times New Roman" w:eastAsia="Times New Roman" w:hAnsi="Times New Roman" w:cs="Times New Roman"/>
          <w:sz w:val="24"/>
          <w:szCs w:val="24"/>
        </w:rPr>
        <w:t xml:space="preserve">v rámci ktorého boli identifikovaní dvaja úspešní uchádzači – Predávajúci č. </w:t>
      </w:r>
      <w:r w:rsidR="002E3C0F">
        <w:rPr>
          <w:rFonts w:ascii="Times New Roman" w:eastAsia="Times New Roman" w:hAnsi="Times New Roman" w:cs="Times New Roman"/>
          <w:sz w:val="24"/>
          <w:szCs w:val="24"/>
        </w:rPr>
        <w:t>1</w:t>
      </w:r>
      <w:r w:rsidR="00CC2EF9">
        <w:rPr>
          <w:rFonts w:ascii="Times New Roman" w:eastAsia="Times New Roman" w:hAnsi="Times New Roman" w:cs="Times New Roman"/>
          <w:sz w:val="24"/>
          <w:szCs w:val="24"/>
        </w:rPr>
        <w:t xml:space="preserve"> </w:t>
      </w:r>
      <w:r w:rsidRPr="00662CC8">
        <w:rPr>
          <w:rFonts w:ascii="Times New Roman" w:eastAsia="Times New Roman" w:hAnsi="Times New Roman" w:cs="Times New Roman"/>
          <w:sz w:val="24"/>
          <w:szCs w:val="24"/>
        </w:rPr>
        <w:t xml:space="preserve">a Predávajúci </w:t>
      </w:r>
      <w:r w:rsidR="002E3C0F">
        <w:rPr>
          <w:rFonts w:ascii="Times New Roman" w:eastAsia="Times New Roman" w:hAnsi="Times New Roman" w:cs="Times New Roman"/>
          <w:sz w:val="24"/>
          <w:szCs w:val="24"/>
        </w:rPr>
        <w:t xml:space="preserve">            </w:t>
      </w:r>
      <w:r w:rsidRPr="00662CC8">
        <w:rPr>
          <w:rFonts w:ascii="Times New Roman" w:eastAsia="Times New Roman" w:hAnsi="Times New Roman" w:cs="Times New Roman"/>
          <w:sz w:val="24"/>
          <w:szCs w:val="24"/>
        </w:rPr>
        <w:t xml:space="preserve">č. 2. </w:t>
      </w:r>
    </w:p>
    <w:p w14:paraId="30D17F05" w14:textId="1E11120C" w:rsidR="00942396" w:rsidRPr="00662CC8" w:rsidRDefault="0027600B">
      <w:pPr>
        <w:numPr>
          <w:ilvl w:val="0"/>
          <w:numId w:val="2"/>
        </w:numPr>
        <w:pBdr>
          <w:top w:val="nil"/>
          <w:left w:val="nil"/>
          <w:bottom w:val="nil"/>
          <w:right w:val="nil"/>
          <w:between w:val="nil"/>
        </w:pBdr>
        <w:tabs>
          <w:tab w:val="left" w:pos="180"/>
          <w:tab w:val="left" w:pos="360"/>
        </w:tabs>
        <w:spacing w:line="276" w:lineRule="auto"/>
        <w:ind w:left="0"/>
        <w:jc w:val="both"/>
        <w:rPr>
          <w:rFonts w:ascii="Times New Roman" w:eastAsia="Times New Roman" w:hAnsi="Times New Roman" w:cs="Times New Roman"/>
          <w:sz w:val="24"/>
          <w:szCs w:val="24"/>
        </w:rPr>
      </w:pPr>
      <w:bookmarkStart w:id="6" w:name="_heading=h.a1nbkuo56us3" w:colFirst="0" w:colLast="0"/>
      <w:bookmarkEnd w:id="6"/>
      <w:r w:rsidRPr="00662CC8">
        <w:rPr>
          <w:rFonts w:ascii="Times New Roman" w:eastAsia="Times New Roman" w:hAnsi="Times New Roman" w:cs="Times New Roman"/>
          <w:sz w:val="24"/>
          <w:szCs w:val="24"/>
        </w:rPr>
        <w:t xml:space="preserve">Účelom tejto zmluvy je ustanoviť rámcové zmluvné podmienky pre uzatváranie čiastkových objednávok medzi Kupujúcim a ktorýmkoľvek z Predávajúcich, s cieľom zabezpečiť opakovanú a kontinuálnu dodávku potravín pre Kupujúceho v závislosti od požiadaviek </w:t>
      </w:r>
      <w:r w:rsidR="00CC2EF9">
        <w:rPr>
          <w:rFonts w:ascii="Times New Roman" w:eastAsia="Times New Roman" w:hAnsi="Times New Roman" w:cs="Times New Roman"/>
          <w:sz w:val="24"/>
          <w:szCs w:val="24"/>
        </w:rPr>
        <w:t xml:space="preserve">                     </w:t>
      </w:r>
      <w:r w:rsidRPr="00662CC8">
        <w:rPr>
          <w:rFonts w:ascii="Times New Roman" w:eastAsia="Times New Roman" w:hAnsi="Times New Roman" w:cs="Times New Roman"/>
          <w:sz w:val="24"/>
          <w:szCs w:val="24"/>
        </w:rPr>
        <w:t xml:space="preserve">a potrieb Kupujúceho, za podmienok ustanovených touto zmluvou a jednotlivými čiastkovými objednávkami. Vzájomné práva a povinnosti zmluvných strán sa budú riadiť ustanoveniami tejto zmluvy, pokiaľ čiastková objednávka uzavretá medzi zmluvnými stranami na základe </w:t>
      </w:r>
      <w:r w:rsidR="00CC2EF9">
        <w:rPr>
          <w:rFonts w:ascii="Times New Roman" w:eastAsia="Times New Roman" w:hAnsi="Times New Roman" w:cs="Times New Roman"/>
          <w:sz w:val="24"/>
          <w:szCs w:val="24"/>
        </w:rPr>
        <w:t xml:space="preserve">           </w:t>
      </w:r>
      <w:r w:rsidRPr="00662CC8">
        <w:rPr>
          <w:rFonts w:ascii="Times New Roman" w:eastAsia="Times New Roman" w:hAnsi="Times New Roman" w:cs="Times New Roman"/>
          <w:sz w:val="24"/>
          <w:szCs w:val="24"/>
        </w:rPr>
        <w:t xml:space="preserve">a v rozsahu tejto zmluvy neustanoví inak. </w:t>
      </w:r>
    </w:p>
    <w:p w14:paraId="70029EFB" w14:textId="77777777" w:rsidR="00942396" w:rsidRPr="00662CC8" w:rsidRDefault="0027600B">
      <w:pPr>
        <w:numPr>
          <w:ilvl w:val="0"/>
          <w:numId w:val="2"/>
        </w:numPr>
        <w:pBdr>
          <w:top w:val="nil"/>
          <w:left w:val="nil"/>
          <w:bottom w:val="nil"/>
          <w:right w:val="nil"/>
          <w:between w:val="nil"/>
        </w:pBdr>
        <w:tabs>
          <w:tab w:val="left" w:pos="180"/>
          <w:tab w:val="left" w:pos="360"/>
        </w:tabs>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Každý z Predávajúcich uzatvára túto rámcovú dohodu samostatne vo vzťahu ku Kupujúcemu; medzi Predávajúcimi nevzniká žiadny spoločný záväzkový vzťah ani solidárna zodpovednosť.</w:t>
      </w:r>
    </w:p>
    <w:p w14:paraId="2F99FDEB" w14:textId="77777777" w:rsidR="00942396" w:rsidRPr="00662CC8" w:rsidRDefault="00942396">
      <w:pPr>
        <w:spacing w:line="276" w:lineRule="auto"/>
        <w:ind w:hanging="360"/>
        <w:jc w:val="center"/>
        <w:rPr>
          <w:rFonts w:ascii="Times New Roman" w:eastAsia="Times New Roman" w:hAnsi="Times New Roman" w:cs="Times New Roman"/>
          <w:b/>
          <w:bCs/>
          <w:sz w:val="24"/>
          <w:szCs w:val="24"/>
        </w:rPr>
      </w:pPr>
    </w:p>
    <w:p w14:paraId="41AEE83A" w14:textId="77777777" w:rsidR="00942396" w:rsidRPr="00662CC8" w:rsidRDefault="0027600B">
      <w:pPr>
        <w:spacing w:line="276" w:lineRule="auto"/>
        <w:ind w:hanging="360"/>
        <w:jc w:val="center"/>
        <w:rPr>
          <w:rFonts w:ascii="Times New Roman" w:eastAsia="Times New Roman" w:hAnsi="Times New Roman" w:cs="Times New Roman"/>
          <w:b/>
          <w:bCs/>
          <w:sz w:val="24"/>
          <w:szCs w:val="24"/>
        </w:rPr>
      </w:pPr>
      <w:r w:rsidRPr="00662CC8">
        <w:rPr>
          <w:rFonts w:ascii="Times New Roman" w:eastAsia="Times New Roman" w:hAnsi="Times New Roman" w:cs="Times New Roman"/>
          <w:b/>
          <w:bCs/>
          <w:sz w:val="24"/>
          <w:szCs w:val="24"/>
        </w:rPr>
        <w:t>Článok č. III</w:t>
      </w:r>
    </w:p>
    <w:p w14:paraId="6E0FDA53" w14:textId="77777777" w:rsidR="00942396" w:rsidRPr="00662CC8" w:rsidRDefault="0027600B">
      <w:pPr>
        <w:spacing w:line="276" w:lineRule="auto"/>
        <w:ind w:hanging="360"/>
        <w:jc w:val="center"/>
        <w:rPr>
          <w:rFonts w:ascii="Times New Roman" w:eastAsia="Times New Roman" w:hAnsi="Times New Roman" w:cs="Times New Roman"/>
          <w:b/>
          <w:bCs/>
          <w:sz w:val="24"/>
          <w:szCs w:val="24"/>
        </w:rPr>
      </w:pPr>
      <w:r w:rsidRPr="00662CC8">
        <w:rPr>
          <w:rFonts w:ascii="Times New Roman" w:eastAsia="Times New Roman" w:hAnsi="Times New Roman" w:cs="Times New Roman"/>
          <w:b/>
          <w:bCs/>
          <w:sz w:val="24"/>
          <w:szCs w:val="24"/>
        </w:rPr>
        <w:t>Predmet zmluvy</w:t>
      </w:r>
    </w:p>
    <w:p w14:paraId="71379983" w14:textId="35AE6132" w:rsidR="00942396" w:rsidRPr="00662CC8" w:rsidRDefault="0027600B">
      <w:pPr>
        <w:numPr>
          <w:ilvl w:val="0"/>
          <w:numId w:val="12"/>
        </w:numPr>
        <w:spacing w:line="276" w:lineRule="auto"/>
        <w:ind w:left="0"/>
        <w:jc w:val="both"/>
        <w:rPr>
          <w:rFonts w:ascii="Times New Roman" w:eastAsia="Times New Roman" w:hAnsi="Times New Roman" w:cs="Times New Roman"/>
          <w:sz w:val="24"/>
          <w:szCs w:val="24"/>
        </w:rPr>
      </w:pPr>
      <w:bookmarkStart w:id="7" w:name="_heading=h.owjsehrhgvta" w:colFirst="0" w:colLast="0"/>
      <w:bookmarkEnd w:id="7"/>
      <w:r w:rsidRPr="00662CC8">
        <w:rPr>
          <w:rFonts w:ascii="Times New Roman" w:eastAsia="Times New Roman" w:hAnsi="Times New Roman" w:cs="Times New Roman"/>
          <w:sz w:val="24"/>
          <w:szCs w:val="24"/>
        </w:rPr>
        <w:t>Predmetom tejto zmluvy je záväzok každého Predávajúceho počas platnosti a účinnosti tejto zmluvy riadne a včas dodávať Kupujúcemu tovar špecifikovaný v Prílohe č. 1 „Zoznam tovaru –</w:t>
      </w:r>
      <w:r w:rsidRPr="00662CC8">
        <w:rPr>
          <w:rFonts w:ascii="Times New Roman" w:eastAsia="Times New Roman" w:hAnsi="Times New Roman" w:cs="Times New Roman"/>
          <w:b/>
          <w:bCs/>
          <w:sz w:val="24"/>
          <w:szCs w:val="24"/>
        </w:rPr>
        <w:t>Mäso a mäsové výrobky</w:t>
      </w:r>
      <w:r w:rsidRPr="00662CC8">
        <w:rPr>
          <w:rFonts w:ascii="Times New Roman" w:eastAsia="Times New Roman" w:hAnsi="Times New Roman" w:cs="Times New Roman"/>
          <w:sz w:val="24"/>
          <w:szCs w:val="24"/>
        </w:rPr>
        <w:t xml:space="preserve">, tejto zmluvy (ďalej len „tovar“) a záväzok Kupujúceho riadne </w:t>
      </w:r>
      <w:r w:rsidR="002E3C0F">
        <w:rPr>
          <w:rFonts w:ascii="Times New Roman" w:eastAsia="Times New Roman" w:hAnsi="Times New Roman" w:cs="Times New Roman"/>
          <w:sz w:val="24"/>
          <w:szCs w:val="24"/>
        </w:rPr>
        <w:t xml:space="preserve">                  </w:t>
      </w:r>
      <w:r w:rsidRPr="00662CC8">
        <w:rPr>
          <w:rFonts w:ascii="Times New Roman" w:eastAsia="Times New Roman" w:hAnsi="Times New Roman" w:cs="Times New Roman"/>
          <w:sz w:val="24"/>
          <w:szCs w:val="24"/>
        </w:rPr>
        <w:t xml:space="preserve">a včas tovar dodaný na základe čiastkovej objednávky od ktoréhokoľvek Predávajúceho prevziať a zaplatiť danému Predávajúcemu kúpnu cenu, určenú v súlade s čl. V. tejto zmluvy, a to na základe čiastkových objednávok uzatváraných medzi ktorýmkoľvek Predávajúcim </w:t>
      </w:r>
      <w:r w:rsidR="00CC2EF9">
        <w:rPr>
          <w:rFonts w:ascii="Times New Roman" w:eastAsia="Times New Roman" w:hAnsi="Times New Roman" w:cs="Times New Roman"/>
          <w:sz w:val="24"/>
          <w:szCs w:val="24"/>
        </w:rPr>
        <w:t xml:space="preserve">                 </w:t>
      </w:r>
      <w:r w:rsidRPr="00662CC8">
        <w:rPr>
          <w:rFonts w:ascii="Times New Roman" w:eastAsia="Times New Roman" w:hAnsi="Times New Roman" w:cs="Times New Roman"/>
          <w:sz w:val="24"/>
          <w:szCs w:val="24"/>
        </w:rPr>
        <w:t xml:space="preserve">a Kupujúcim za podmienok ustanovených touto zmluvou. </w:t>
      </w:r>
    </w:p>
    <w:p w14:paraId="7D091E10" w14:textId="77777777" w:rsidR="00942396" w:rsidRPr="00662CC8" w:rsidRDefault="0027600B">
      <w:pPr>
        <w:numPr>
          <w:ilvl w:val="0"/>
          <w:numId w:val="12"/>
        </w:numPr>
        <w:spacing w:line="276" w:lineRule="auto"/>
        <w:ind w:left="0"/>
        <w:jc w:val="both"/>
        <w:rPr>
          <w:rFonts w:ascii="Times New Roman" w:eastAsia="Times New Roman" w:hAnsi="Times New Roman" w:cs="Times New Roman"/>
          <w:sz w:val="24"/>
          <w:szCs w:val="24"/>
        </w:rPr>
      </w:pPr>
      <w:bookmarkStart w:id="8" w:name="_heading=h.7sqcfq9bz8x8" w:colFirst="0" w:colLast="0"/>
      <w:bookmarkEnd w:id="8"/>
      <w:r w:rsidRPr="00662CC8">
        <w:rPr>
          <w:rFonts w:ascii="Times New Roman" w:eastAsia="Times New Roman" w:hAnsi="Times New Roman" w:cs="Times New Roman"/>
          <w:sz w:val="24"/>
          <w:szCs w:val="24"/>
        </w:rPr>
        <w:t>Každý z Predávajúcich poskytuje plnenie samostatne, podľa individuálnych čiastkových objednávok Kupujúceho, pričom rozsah a množstvo odoberaného tovaru od jednotlivých Predávajúcich závisí výlučne od aktuálnych potrieb Kupujúceho.</w:t>
      </w:r>
    </w:p>
    <w:p w14:paraId="61D3462B" w14:textId="21C9B628" w:rsidR="00942396" w:rsidRPr="00662CC8" w:rsidRDefault="0027600B">
      <w:pPr>
        <w:numPr>
          <w:ilvl w:val="0"/>
          <w:numId w:val="12"/>
        </w:numPr>
        <w:spacing w:line="276" w:lineRule="auto"/>
        <w:ind w:left="0"/>
        <w:jc w:val="both"/>
        <w:rPr>
          <w:rFonts w:ascii="Times New Roman" w:eastAsia="Times New Roman" w:hAnsi="Times New Roman" w:cs="Times New Roman"/>
          <w:sz w:val="24"/>
          <w:szCs w:val="24"/>
        </w:rPr>
      </w:pPr>
      <w:bookmarkStart w:id="9" w:name="_heading=h.ip9exekw760s" w:colFirst="0" w:colLast="0"/>
      <w:bookmarkEnd w:id="9"/>
      <w:r w:rsidRPr="00662CC8">
        <w:rPr>
          <w:rFonts w:ascii="Times New Roman" w:eastAsia="Times New Roman" w:hAnsi="Times New Roman" w:cs="Times New Roman"/>
          <w:sz w:val="24"/>
          <w:szCs w:val="24"/>
        </w:rPr>
        <w:t xml:space="preserve">Predmetom zmluvy je nákup a dodávka čerstvého kuchynsky opracovaného mäsa a mäsových výrobkov. Tovar musí byť dodaný nepoškodený v zdravom a čerstvom stave v najvyššej kvalite a s vysledovateľnosťou pôvodu podľa požiadaviek kupujúceho v tejto zmluve a v súlade </w:t>
      </w:r>
      <w:r w:rsidR="00CC2EF9">
        <w:rPr>
          <w:rFonts w:ascii="Times New Roman" w:eastAsia="Times New Roman" w:hAnsi="Times New Roman" w:cs="Times New Roman"/>
          <w:sz w:val="24"/>
          <w:szCs w:val="24"/>
        </w:rPr>
        <w:t xml:space="preserve">                     </w:t>
      </w:r>
      <w:r w:rsidRPr="00662CC8">
        <w:rPr>
          <w:rFonts w:ascii="Times New Roman" w:eastAsia="Times New Roman" w:hAnsi="Times New Roman" w:cs="Times New Roman"/>
          <w:sz w:val="24"/>
          <w:szCs w:val="24"/>
        </w:rPr>
        <w:t xml:space="preserve">s platnou legislatívnou SR a EÚ. Súčasťou predmetu zákazky sú aj súvisiace služby spojené </w:t>
      </w:r>
      <w:r w:rsidR="00CC2EF9">
        <w:rPr>
          <w:rFonts w:ascii="Times New Roman" w:eastAsia="Times New Roman" w:hAnsi="Times New Roman" w:cs="Times New Roman"/>
          <w:sz w:val="24"/>
          <w:szCs w:val="24"/>
        </w:rPr>
        <w:t xml:space="preserve">             </w:t>
      </w:r>
      <w:r w:rsidRPr="00662CC8">
        <w:rPr>
          <w:rFonts w:ascii="Times New Roman" w:eastAsia="Times New Roman" w:hAnsi="Times New Roman" w:cs="Times New Roman"/>
          <w:sz w:val="24"/>
          <w:szCs w:val="24"/>
        </w:rPr>
        <w:t>s dopravou na miesto dodania, naložením a vyložením dodávaného tovaru na miesto určenia.</w:t>
      </w:r>
    </w:p>
    <w:p w14:paraId="0137D14B" w14:textId="049A0B5D" w:rsidR="00942396" w:rsidRPr="00662CC8" w:rsidRDefault="0027600B">
      <w:pPr>
        <w:numPr>
          <w:ilvl w:val="0"/>
          <w:numId w:val="12"/>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bookmarkStart w:id="10" w:name="_heading=h.umkh15nrzf3o" w:colFirst="0" w:colLast="0"/>
      <w:bookmarkEnd w:id="10"/>
      <w:r w:rsidRPr="00662CC8">
        <w:rPr>
          <w:rFonts w:ascii="Times New Roman" w:eastAsia="Times New Roman" w:hAnsi="Times New Roman" w:cs="Times New Roman"/>
          <w:sz w:val="24"/>
          <w:szCs w:val="24"/>
        </w:rPr>
        <w:t>Kupujúci na základe UZNESENIA VLÁDY SLOVENSKEJ REPUBLIKY</w:t>
      </w:r>
      <w:r w:rsidRPr="00662CC8">
        <w:rPr>
          <w:rFonts w:ascii="Times New Roman" w:eastAsia="Times New Roman" w:hAnsi="Times New Roman" w:cs="Times New Roman"/>
          <w:sz w:val="24"/>
          <w:szCs w:val="24"/>
        </w:rPr>
        <w:br/>
        <w:t xml:space="preserve">č. 168 zo 4. mája 2016 k Zásadám pre zvýšenie bezpečnosti a kvality nakupovaných surovín pre hromadné stravovanie Číslo materiálu: 15357/2016 </w:t>
      </w:r>
      <w:r w:rsidR="006174C3">
        <w:rPr>
          <w:rFonts w:ascii="Times New Roman" w:eastAsia="Times New Roman" w:hAnsi="Times New Roman" w:cs="Times New Roman"/>
          <w:sz w:val="24"/>
          <w:szCs w:val="24"/>
        </w:rPr>
        <w:t>preferuje</w:t>
      </w:r>
      <w:r w:rsidRPr="00662CC8">
        <w:rPr>
          <w:rFonts w:ascii="Times New Roman" w:eastAsia="Times New Roman" w:hAnsi="Times New Roman" w:cs="Times New Roman"/>
          <w:sz w:val="24"/>
          <w:szCs w:val="24"/>
        </w:rPr>
        <w:t xml:space="preserve"> dodávanie mäsa a mäsových výrobkov prevažne zo slovenskej produkcie, slovenských bitúnkov.</w:t>
      </w:r>
    </w:p>
    <w:p w14:paraId="5564CC6A" w14:textId="1466FE7E" w:rsidR="008F7B79" w:rsidRPr="00662CC8" w:rsidRDefault="008F7B79" w:rsidP="008F7B79">
      <w:pPr>
        <w:numPr>
          <w:ilvl w:val="0"/>
          <w:numId w:val="12"/>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Požaduje sa dodávka mäsa navýšená o 10 % oproti množstvám uvedeným v jednotlivých objednávkach, a to z dôvodu, že váha mäsa pri vákuovo balenom tovare je uvádzaná vrátane obalu/obsahu vody či krvi. Víťazný uchádzač bude oprávnený fakturovať iba množstvo uvedené v čiastkovej objednávke</w:t>
      </w:r>
      <w:r w:rsidR="00FF15F3" w:rsidRPr="00662CC8">
        <w:rPr>
          <w:rFonts w:ascii="Times New Roman" w:eastAsia="Times New Roman" w:hAnsi="Times New Roman" w:cs="Times New Roman"/>
          <w:sz w:val="24"/>
          <w:szCs w:val="24"/>
        </w:rPr>
        <w:t>, t. j.</w:t>
      </w:r>
      <w:r w:rsidR="00FF15F3" w:rsidRPr="00662CC8">
        <w:rPr>
          <w:rFonts w:ascii="Times New Roman" w:eastAsia="Times New Roman" w:hAnsi="Times New Roman" w:cs="Times New Roman"/>
          <w:b/>
          <w:sz w:val="24"/>
          <w:szCs w:val="24"/>
        </w:rPr>
        <w:t xml:space="preserve"> bez 10 % navýšenia hmotnosti objednávky, nakoľko uvedené navýšenie je požadované z dôvodu kompenzácie váhy tovaru za váhu obalu/vody/krvi.</w:t>
      </w:r>
      <w:r w:rsidR="00FF15F3" w:rsidRPr="00662CC8">
        <w:rPr>
          <w:rFonts w:ascii="Times New Roman" w:eastAsia="Times New Roman" w:hAnsi="Times New Roman" w:cs="Times New Roman"/>
          <w:sz w:val="24"/>
          <w:szCs w:val="24"/>
        </w:rPr>
        <w:t xml:space="preserve"> </w:t>
      </w:r>
    </w:p>
    <w:p w14:paraId="1702D1C2" w14:textId="10E5936E" w:rsidR="008F7B79" w:rsidRPr="00662CC8" w:rsidRDefault="008F7B79" w:rsidP="008F7B79">
      <w:p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lastRenderedPageBreak/>
        <w:t>Nie je možné zo strany víťazného uchádzača jednostranne meniť množstvo dodávky z dôvodu balenia, výrobného alebo logistického obmedzenia. Tovar musí byť dodaný v presnom množstve + 10</w:t>
      </w:r>
      <w:r w:rsidR="00FF15F3" w:rsidRPr="00662CC8">
        <w:rPr>
          <w:rFonts w:ascii="Times New Roman" w:eastAsia="Times New Roman" w:hAnsi="Times New Roman" w:cs="Times New Roman"/>
          <w:sz w:val="24"/>
          <w:szCs w:val="24"/>
        </w:rPr>
        <w:t xml:space="preserve"> </w:t>
      </w:r>
      <w:r w:rsidRPr="00662CC8">
        <w:rPr>
          <w:rFonts w:ascii="Times New Roman" w:eastAsia="Times New Roman" w:hAnsi="Times New Roman" w:cs="Times New Roman"/>
          <w:sz w:val="24"/>
          <w:szCs w:val="24"/>
        </w:rPr>
        <w:t>% navýšenie na objednané množstvo.</w:t>
      </w:r>
    </w:p>
    <w:p w14:paraId="6235B6D9" w14:textId="77777777" w:rsidR="00942396" w:rsidRPr="00662CC8" w:rsidRDefault="0027600B">
      <w:pPr>
        <w:numPr>
          <w:ilvl w:val="0"/>
          <w:numId w:val="12"/>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bookmarkStart w:id="11" w:name="_heading=h.epv5x6x5oc2q" w:colFirst="0" w:colLast="0"/>
      <w:bookmarkEnd w:id="11"/>
      <w:r w:rsidRPr="00662CC8">
        <w:rPr>
          <w:rFonts w:ascii="Times New Roman" w:eastAsia="Times New Roman" w:hAnsi="Times New Roman" w:cs="Times New Roman"/>
          <w:sz w:val="24"/>
          <w:szCs w:val="24"/>
        </w:rPr>
        <w:t xml:space="preserve">Každý z Predávajúcich sa zaväzuje počas celého trvania tejto zmluvy mať v obchodnej ponuke a k dispozícii pre Kupujúceho celý sortiment tovaru podľa prílohy č. 1 tejto zmluvy. </w:t>
      </w:r>
    </w:p>
    <w:p w14:paraId="41B48596" w14:textId="77777777" w:rsidR="00942396" w:rsidRPr="00662CC8" w:rsidRDefault="0027600B">
      <w:pPr>
        <w:numPr>
          <w:ilvl w:val="0"/>
          <w:numId w:val="12"/>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Zmluvné strany sa dohodli, že rozsah a množstvo tovaru uvedené v Prílohe č. 1 k tejto zmluve je len orientačné a skutočne odobrané množstvo sa bude odvíjať od skutočných potrieb kupujúceho po dobu trvania tejto zmluvy.</w:t>
      </w:r>
    </w:p>
    <w:p w14:paraId="4575B4C4" w14:textId="77777777" w:rsidR="00942396" w:rsidRPr="00662CC8" w:rsidRDefault="0027600B">
      <w:pPr>
        <w:numPr>
          <w:ilvl w:val="0"/>
          <w:numId w:val="12"/>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bookmarkStart w:id="12" w:name="_heading=h.x0nuejtqr17z" w:colFirst="0" w:colLast="0"/>
      <w:bookmarkEnd w:id="12"/>
      <w:r w:rsidRPr="00662CC8">
        <w:rPr>
          <w:rFonts w:ascii="Times New Roman" w:eastAsia="Times New Roman" w:hAnsi="Times New Roman" w:cs="Times New Roman"/>
          <w:sz w:val="24"/>
          <w:szCs w:val="24"/>
        </w:rPr>
        <w:t xml:space="preserve">Každý z Predávajúcich sa touto zmluvou zaväzuje dodávať tovar, ktorý musí spĺňať všetky zákonom stanovené normy a musí byť 1. akostnej triedy. Každý z Predávajúcich bude všetky plnenia tejto zmluvy vykonávať v súlade s príslušnými právnymi predpismi a štandardmi kvality uplatňujúcimi sa v danej oblasti. </w:t>
      </w:r>
    </w:p>
    <w:p w14:paraId="4FA4A4E9" w14:textId="77777777" w:rsidR="00942396" w:rsidRPr="00662CC8" w:rsidRDefault="003E2519">
      <w:pPr>
        <w:numPr>
          <w:ilvl w:val="0"/>
          <w:numId w:val="12"/>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Mäso musí byť dodávané vákuovo balené. Kvalita čerstvosti dodávaného mäsa nesmie javiť znaky</w:t>
      </w:r>
      <w:r w:rsidR="0027600B" w:rsidRPr="00662CC8">
        <w:rPr>
          <w:rFonts w:ascii="Times New Roman" w:eastAsia="Times New Roman" w:hAnsi="Times New Roman" w:cs="Times New Roman"/>
          <w:sz w:val="24"/>
          <w:szCs w:val="24"/>
        </w:rPr>
        <w:t xml:space="preserve">: </w:t>
      </w:r>
    </w:p>
    <w:p w14:paraId="7A575316" w14:textId="77777777" w:rsidR="00942396" w:rsidRPr="00662CC8" w:rsidRDefault="0027600B">
      <w:pPr>
        <w:numPr>
          <w:ilvl w:val="0"/>
          <w:numId w:val="3"/>
        </w:num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 xml:space="preserve">po rozmrazení alebo zmrazení </w:t>
      </w:r>
    </w:p>
    <w:p w14:paraId="031B6809" w14:textId="77777777" w:rsidR="00942396" w:rsidRPr="00662CC8" w:rsidRDefault="0027600B">
      <w:pPr>
        <w:numPr>
          <w:ilvl w:val="0"/>
          <w:numId w:val="3"/>
        </w:num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 xml:space="preserve">obsahovať vodu, mastné alebo krvavé časti </w:t>
      </w:r>
    </w:p>
    <w:p w14:paraId="4D72CA41" w14:textId="77777777" w:rsidR="00942396" w:rsidRPr="00662CC8" w:rsidRDefault="0027600B">
      <w:pPr>
        <w:numPr>
          <w:ilvl w:val="0"/>
          <w:numId w:val="3"/>
        </w:num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 xml:space="preserve">cudzieho zápachu </w:t>
      </w:r>
    </w:p>
    <w:p w14:paraId="47C6072B" w14:textId="77777777" w:rsidR="00942396" w:rsidRPr="00662CC8" w:rsidRDefault="0027600B">
      <w:pPr>
        <w:numPr>
          <w:ilvl w:val="0"/>
          <w:numId w:val="3"/>
        </w:numPr>
        <w:spacing w:line="276" w:lineRule="auto"/>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neprirodzené sfarbenie pre daný druh mäsa</w:t>
      </w:r>
    </w:p>
    <w:p w14:paraId="130DC827" w14:textId="77777777" w:rsidR="00942396" w:rsidRPr="00662CC8" w:rsidRDefault="0027600B">
      <w:pPr>
        <w:numPr>
          <w:ilvl w:val="0"/>
          <w:numId w:val="12"/>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V prípade ak predávajúci na základe čiastkovej objednávky dodá mrazené alebo rozmrazené mäso, bude sa táto skutočnosť považovať za hrubé porušenie zmluvy.</w:t>
      </w:r>
    </w:p>
    <w:p w14:paraId="12C4373E" w14:textId="77777777" w:rsidR="00942396" w:rsidRPr="00662CC8" w:rsidRDefault="0027600B">
      <w:pPr>
        <w:numPr>
          <w:ilvl w:val="0"/>
          <w:numId w:val="12"/>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 xml:space="preserve">Ustanovenie týkajúce sa vysledovateľného pôvodu mäsa: </w:t>
      </w:r>
    </w:p>
    <w:p w14:paraId="0C880C69" w14:textId="77777777" w:rsidR="00942396" w:rsidRPr="00662CC8" w:rsidRDefault="0027600B">
      <w:pPr>
        <w:numPr>
          <w:ilvl w:val="0"/>
          <w:numId w:val="7"/>
        </w:numPr>
        <w:pBdr>
          <w:top w:val="nil"/>
          <w:left w:val="nil"/>
          <w:bottom w:val="nil"/>
          <w:right w:val="nil"/>
          <w:between w:val="nil"/>
        </w:pBdr>
        <w:spacing w:line="276" w:lineRule="auto"/>
        <w:ind w:left="709"/>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hovädzie mäso na dodacom liste bude označené referenčným číslom a údajom o krajine, kde bolo zviera narodené, chované a zabité na deklarovanom bitúnku ,</w:t>
      </w:r>
    </w:p>
    <w:p w14:paraId="5A50C52D" w14:textId="00B88DDF" w:rsidR="00942396" w:rsidRPr="00662CC8" w:rsidRDefault="0027600B">
      <w:pPr>
        <w:numPr>
          <w:ilvl w:val="0"/>
          <w:numId w:val="7"/>
        </w:numPr>
        <w:pBdr>
          <w:top w:val="nil"/>
          <w:left w:val="nil"/>
          <w:bottom w:val="nil"/>
          <w:right w:val="nil"/>
          <w:between w:val="nil"/>
        </w:pBdr>
        <w:spacing w:line="276" w:lineRule="auto"/>
        <w:ind w:left="709"/>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bravčové mäso na dodacom liste bude označené kódom dodávky a údajom o</w:t>
      </w:r>
      <w:r w:rsidR="00CC2EF9">
        <w:rPr>
          <w:rFonts w:ascii="Times New Roman" w:eastAsia="Times New Roman" w:hAnsi="Times New Roman" w:cs="Times New Roman"/>
          <w:sz w:val="24"/>
          <w:szCs w:val="24"/>
        </w:rPr>
        <w:t> </w:t>
      </w:r>
      <w:r w:rsidRPr="00662CC8">
        <w:rPr>
          <w:rFonts w:ascii="Times New Roman" w:eastAsia="Times New Roman" w:hAnsi="Times New Roman" w:cs="Times New Roman"/>
          <w:sz w:val="24"/>
          <w:szCs w:val="24"/>
        </w:rPr>
        <w:t>krajine</w:t>
      </w:r>
      <w:r w:rsidR="00CC2EF9">
        <w:rPr>
          <w:rFonts w:ascii="Times New Roman" w:eastAsia="Times New Roman" w:hAnsi="Times New Roman" w:cs="Times New Roman"/>
          <w:sz w:val="24"/>
          <w:szCs w:val="24"/>
        </w:rPr>
        <w:t>,</w:t>
      </w:r>
      <w:r w:rsidRPr="00662CC8">
        <w:rPr>
          <w:rFonts w:ascii="Times New Roman" w:eastAsia="Times New Roman" w:hAnsi="Times New Roman" w:cs="Times New Roman"/>
          <w:sz w:val="24"/>
          <w:szCs w:val="24"/>
        </w:rPr>
        <w:t xml:space="preserve"> kde bolo zviera chované a zabité na deklarovanom bitúnku </w:t>
      </w:r>
    </w:p>
    <w:p w14:paraId="67A92F8E" w14:textId="77777777" w:rsidR="00942396" w:rsidRPr="00662CC8" w:rsidRDefault="0027600B">
      <w:pPr>
        <w:numPr>
          <w:ilvl w:val="0"/>
          <w:numId w:val="7"/>
        </w:numPr>
        <w:pBdr>
          <w:top w:val="nil"/>
          <w:left w:val="nil"/>
          <w:bottom w:val="nil"/>
          <w:right w:val="nil"/>
          <w:between w:val="nil"/>
        </w:pBdr>
        <w:spacing w:line="276" w:lineRule="auto"/>
        <w:ind w:left="709"/>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Pri každej dodávke  Hovädzieho  mäsa dodací list okrem iných povinných údajov musí obsahovať Referenčné číslo, krajinu kde bolo zviera narodené, chované a zabité. Nesplnenie povinnosti sa považuje za hrubé porušenie zmluvných podmienok.</w:t>
      </w:r>
    </w:p>
    <w:p w14:paraId="60923D1D" w14:textId="77777777" w:rsidR="00942396" w:rsidRPr="00662CC8" w:rsidRDefault="0027600B">
      <w:pPr>
        <w:numPr>
          <w:ilvl w:val="0"/>
          <w:numId w:val="7"/>
        </w:numPr>
        <w:pBdr>
          <w:top w:val="nil"/>
          <w:left w:val="nil"/>
          <w:bottom w:val="nil"/>
          <w:right w:val="nil"/>
          <w:between w:val="nil"/>
        </w:pBdr>
        <w:spacing w:line="276" w:lineRule="auto"/>
        <w:ind w:left="709"/>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 xml:space="preserve">Pri každej dodávke  Bravčového  mäsa dodací list okrem iných povinných údajov musí obsahovať Kód dodávky, krajinu kde bolo zviera chované a zabité. Nesplnenie povinnosti sa považuje za hrubé porušenie zmluvných podmienok. </w:t>
      </w:r>
    </w:p>
    <w:p w14:paraId="653F7C44" w14:textId="498C15E1" w:rsidR="00942396" w:rsidRPr="00662CC8" w:rsidRDefault="0027600B">
      <w:pPr>
        <w:numPr>
          <w:ilvl w:val="0"/>
          <w:numId w:val="12"/>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 xml:space="preserve">Kupujúci od každého z Predávajúcich požaduje dodávať čerstvé kuchynsky opracované mäso a mäsové výrobky najvyššej kvality a plniť požiadavky stanovené legislatívou </w:t>
      </w:r>
      <w:r w:rsidR="00CC2EF9">
        <w:rPr>
          <w:rFonts w:ascii="Times New Roman" w:eastAsia="Times New Roman" w:hAnsi="Times New Roman" w:cs="Times New Roman"/>
          <w:sz w:val="24"/>
          <w:szCs w:val="24"/>
        </w:rPr>
        <w:t xml:space="preserve">                                 </w:t>
      </w:r>
      <w:r w:rsidRPr="00662CC8">
        <w:rPr>
          <w:rFonts w:ascii="Times New Roman" w:eastAsia="Times New Roman" w:hAnsi="Times New Roman" w:cs="Times New Roman"/>
          <w:sz w:val="24"/>
          <w:szCs w:val="24"/>
        </w:rPr>
        <w:t xml:space="preserve">aj pre označovanie </w:t>
      </w:r>
      <w:r w:rsidR="003E2519" w:rsidRPr="00662CC8">
        <w:rPr>
          <w:rFonts w:ascii="Times New Roman" w:eastAsia="Times New Roman" w:hAnsi="Times New Roman" w:cs="Times New Roman"/>
          <w:sz w:val="24"/>
          <w:szCs w:val="24"/>
        </w:rPr>
        <w:t>vákuovo balené</w:t>
      </w:r>
      <w:r w:rsidR="00CC2EF9">
        <w:rPr>
          <w:rFonts w:ascii="Times New Roman" w:eastAsia="Times New Roman" w:hAnsi="Times New Roman" w:cs="Times New Roman"/>
          <w:sz w:val="24"/>
          <w:szCs w:val="24"/>
        </w:rPr>
        <w:t>ho</w:t>
      </w:r>
      <w:r w:rsidR="003E2519" w:rsidRPr="00662CC8">
        <w:rPr>
          <w:rFonts w:ascii="Times New Roman" w:eastAsia="Times New Roman" w:hAnsi="Times New Roman" w:cs="Times New Roman"/>
          <w:sz w:val="24"/>
          <w:szCs w:val="24"/>
        </w:rPr>
        <w:t xml:space="preserve">  mäs</w:t>
      </w:r>
      <w:r w:rsidR="00CC2EF9">
        <w:rPr>
          <w:rFonts w:ascii="Times New Roman" w:eastAsia="Times New Roman" w:hAnsi="Times New Roman" w:cs="Times New Roman"/>
          <w:sz w:val="24"/>
          <w:szCs w:val="24"/>
        </w:rPr>
        <w:t>a</w:t>
      </w:r>
      <w:r w:rsidR="003E2519" w:rsidRPr="00662CC8">
        <w:rPr>
          <w:rFonts w:ascii="Times New Roman" w:eastAsia="Times New Roman" w:hAnsi="Times New Roman" w:cs="Times New Roman"/>
          <w:sz w:val="24"/>
          <w:szCs w:val="24"/>
        </w:rPr>
        <w:t xml:space="preserve"> a mäsov</w:t>
      </w:r>
      <w:r w:rsidR="00CC2EF9">
        <w:rPr>
          <w:rFonts w:ascii="Times New Roman" w:eastAsia="Times New Roman" w:hAnsi="Times New Roman" w:cs="Times New Roman"/>
          <w:sz w:val="24"/>
          <w:szCs w:val="24"/>
        </w:rPr>
        <w:t>ých</w:t>
      </w:r>
      <w:r w:rsidR="003E2519" w:rsidRPr="00662CC8">
        <w:rPr>
          <w:rFonts w:ascii="Times New Roman" w:eastAsia="Times New Roman" w:hAnsi="Times New Roman" w:cs="Times New Roman"/>
          <w:sz w:val="24"/>
          <w:szCs w:val="24"/>
        </w:rPr>
        <w:t xml:space="preserve"> výrobk</w:t>
      </w:r>
      <w:r w:rsidR="00CC2EF9">
        <w:rPr>
          <w:rFonts w:ascii="Times New Roman" w:eastAsia="Times New Roman" w:hAnsi="Times New Roman" w:cs="Times New Roman"/>
          <w:sz w:val="24"/>
          <w:szCs w:val="24"/>
        </w:rPr>
        <w:t>ov</w:t>
      </w:r>
      <w:r w:rsidRPr="00662CC8">
        <w:rPr>
          <w:rFonts w:ascii="Times New Roman" w:eastAsia="Times New Roman" w:hAnsi="Times New Roman" w:cs="Times New Roman"/>
          <w:sz w:val="24"/>
          <w:szCs w:val="24"/>
        </w:rPr>
        <w:t xml:space="preserve">. </w:t>
      </w:r>
    </w:p>
    <w:p w14:paraId="4F8F2AC6" w14:textId="77777777" w:rsidR="00942396" w:rsidRPr="00662CC8" w:rsidRDefault="003E2519">
      <w:pPr>
        <w:numPr>
          <w:ilvl w:val="0"/>
          <w:numId w:val="12"/>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Každí</w:t>
      </w:r>
      <w:r w:rsidR="0027600B" w:rsidRPr="00662CC8">
        <w:rPr>
          <w:rFonts w:ascii="Times New Roman" w:eastAsia="Times New Roman" w:hAnsi="Times New Roman" w:cs="Times New Roman"/>
          <w:sz w:val="24"/>
          <w:szCs w:val="24"/>
        </w:rPr>
        <w:t xml:space="preserve"> predávajúci pri každom dodaní mäsa na dodacom liste (faktúre)</w:t>
      </w:r>
      <w:r w:rsidRPr="00662CC8">
        <w:rPr>
          <w:rFonts w:ascii="Times New Roman" w:eastAsia="Times New Roman" w:hAnsi="Times New Roman" w:cs="Times New Roman"/>
          <w:sz w:val="24"/>
          <w:szCs w:val="24"/>
        </w:rPr>
        <w:t xml:space="preserve"> </w:t>
      </w:r>
      <w:bookmarkStart w:id="13" w:name="_Hlk225786590"/>
      <w:r w:rsidRPr="00662CC8">
        <w:rPr>
          <w:rFonts w:ascii="Times New Roman" w:eastAsia="Times New Roman" w:hAnsi="Times New Roman" w:cs="Times New Roman"/>
          <w:sz w:val="24"/>
          <w:szCs w:val="24"/>
        </w:rPr>
        <w:t>/obale</w:t>
      </w:r>
      <w:r w:rsidR="0027600B" w:rsidRPr="00662CC8">
        <w:rPr>
          <w:rFonts w:ascii="Times New Roman" w:eastAsia="Times New Roman" w:hAnsi="Times New Roman" w:cs="Times New Roman"/>
          <w:sz w:val="24"/>
          <w:szCs w:val="24"/>
        </w:rPr>
        <w:t xml:space="preserve"> </w:t>
      </w:r>
      <w:bookmarkEnd w:id="13"/>
      <w:r w:rsidR="0027600B" w:rsidRPr="00662CC8">
        <w:rPr>
          <w:rFonts w:ascii="Times New Roman" w:eastAsia="Times New Roman" w:hAnsi="Times New Roman" w:cs="Times New Roman"/>
          <w:sz w:val="24"/>
          <w:szCs w:val="24"/>
        </w:rPr>
        <w:t xml:space="preserve">uvedie minimálne tieto údaje: </w:t>
      </w:r>
    </w:p>
    <w:p w14:paraId="4268C140" w14:textId="77777777" w:rsidR="00942396" w:rsidRPr="00662CC8" w:rsidRDefault="0027600B">
      <w:pPr>
        <w:numPr>
          <w:ilvl w:val="0"/>
          <w:numId w:val="8"/>
        </w:num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názov potraviny,</w:t>
      </w:r>
    </w:p>
    <w:p w14:paraId="47CA8D7D" w14:textId="77777777" w:rsidR="00942396" w:rsidRPr="00662CC8" w:rsidRDefault="0027600B">
      <w:pPr>
        <w:numPr>
          <w:ilvl w:val="0"/>
          <w:numId w:val="8"/>
        </w:num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údaj podľa osobitného predpisu, ktorý sa uvádza za slovom „Obsahuje:“</w:t>
      </w:r>
    </w:p>
    <w:p w14:paraId="40A2DB10" w14:textId="77777777" w:rsidR="00942396" w:rsidRPr="00662CC8" w:rsidRDefault="0027600B">
      <w:pPr>
        <w:numPr>
          <w:ilvl w:val="0"/>
          <w:numId w:val="8"/>
        </w:num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netto množstvo podľa osobitného predpisu,</w:t>
      </w:r>
    </w:p>
    <w:p w14:paraId="42BAC8CF" w14:textId="77777777" w:rsidR="00942396" w:rsidRPr="00662CC8" w:rsidRDefault="0027600B">
      <w:pPr>
        <w:numPr>
          <w:ilvl w:val="0"/>
          <w:numId w:val="8"/>
        </w:num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dátum minimálnej trvanlivosti alebo dátum spotreby, počas ktorej si mäso udržiava svoje úžitkové vlastnosti.</w:t>
      </w:r>
    </w:p>
    <w:p w14:paraId="12B6786E" w14:textId="77777777" w:rsidR="00942396" w:rsidRPr="00662CC8" w:rsidRDefault="0027600B">
      <w:pPr>
        <w:numPr>
          <w:ilvl w:val="0"/>
          <w:numId w:val="12"/>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 xml:space="preserve">Kupujúci vyžaduje dodávku mäsa v lehote, v ktorej z doby spotreby vyznačenej na dodacom liste, faktúre (na obale mäsa) mäsu neuplynula viac ako 1/3. </w:t>
      </w:r>
    </w:p>
    <w:p w14:paraId="7D36D585" w14:textId="77777777" w:rsidR="00942396" w:rsidRPr="00662CC8" w:rsidRDefault="0027600B">
      <w:pPr>
        <w:numPr>
          <w:ilvl w:val="0"/>
          <w:numId w:val="12"/>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lastRenderedPageBreak/>
        <w:t xml:space="preserve">V prípade ak predávajúci poruší svoje povinnosti pri v označovaní mäsa alebo mäsu uplynie viac ako 1/3 z doby spotreby, kupujúci takúto dodávku mäsa nepreberie a bude túto skutočnosť považovať za hrubé porušenie zmluvy.  </w:t>
      </w:r>
    </w:p>
    <w:p w14:paraId="3BAA4D0C" w14:textId="75D72B8B" w:rsidR="00942396" w:rsidRPr="00662CC8" w:rsidRDefault="0027600B">
      <w:pPr>
        <w:numPr>
          <w:ilvl w:val="0"/>
          <w:numId w:val="12"/>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 xml:space="preserve">Pri mäsových výrobkoch kupujúci požaduje minimálne dodržiavanie požiadaviek </w:t>
      </w:r>
      <w:r w:rsidR="00CC2EF9">
        <w:rPr>
          <w:rFonts w:ascii="Times New Roman" w:eastAsia="Times New Roman" w:hAnsi="Times New Roman" w:cs="Times New Roman"/>
          <w:sz w:val="24"/>
          <w:szCs w:val="24"/>
        </w:rPr>
        <w:t xml:space="preserve">                               </w:t>
      </w:r>
      <w:r w:rsidRPr="00662CC8">
        <w:rPr>
          <w:rFonts w:ascii="Times New Roman" w:eastAsia="Times New Roman" w:hAnsi="Times New Roman" w:cs="Times New Roman"/>
          <w:sz w:val="24"/>
          <w:szCs w:val="24"/>
        </w:rPr>
        <w:t>na ich  výrobu,  manipuláciu s nimi a ich umiestňovanie na trh v súlade s Vyhláškou 83/2016 Z. z.  Ministerstva pôdohospodárstva a rozvoja vidieka Slovenskej republiky zo dňa 14. januára 2016.</w:t>
      </w:r>
    </w:p>
    <w:p w14:paraId="0F5A9769" w14:textId="77777777" w:rsidR="00942396" w:rsidRPr="00662CC8" w:rsidRDefault="0027600B">
      <w:pPr>
        <w:numPr>
          <w:ilvl w:val="0"/>
          <w:numId w:val="12"/>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Kupujúci je oprávnený v čiastkovej objednávke objednať si aj také tovary, ktoré nie sú uvedené v tejto zmluve alebo iný druh mäsa a mäsových výrobkov na základe zmenených požiadaviek na výživové a nutričné hodnoty stravy.</w:t>
      </w:r>
    </w:p>
    <w:p w14:paraId="216F46A7" w14:textId="77777777" w:rsidR="00942396" w:rsidRPr="00662CC8" w:rsidRDefault="0027600B">
      <w:pPr>
        <w:numPr>
          <w:ilvl w:val="0"/>
          <w:numId w:val="12"/>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bookmarkStart w:id="14" w:name="_Hlk225933273"/>
      <w:bookmarkStart w:id="15" w:name="_Hlk225932565"/>
      <w:r w:rsidRPr="00662CC8">
        <w:rPr>
          <w:rFonts w:ascii="Times New Roman" w:eastAsia="Times New Roman" w:hAnsi="Times New Roman" w:cs="Times New Roman"/>
          <w:sz w:val="24"/>
          <w:szCs w:val="24"/>
        </w:rPr>
        <w:t>V prípade bezproblémového dodania tovaru predávajúcim sa kupujúci zaväzuje riadne a včas dodaný tovar od predávajúceho prevziať a zaplatiť predávajúcemu kúpnu cenu, určenú v súlade s čl. V tejto zmluvy.</w:t>
      </w:r>
    </w:p>
    <w:p w14:paraId="44F62E4A" w14:textId="77777777" w:rsidR="001F5467" w:rsidRPr="00662CC8" w:rsidRDefault="001F5467">
      <w:pPr>
        <w:numPr>
          <w:ilvl w:val="0"/>
          <w:numId w:val="12"/>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bookmarkStart w:id="16" w:name="_Hlk225934427"/>
      <w:r w:rsidRPr="00662CC8">
        <w:rPr>
          <w:rFonts w:ascii="Times New Roman" w:eastAsia="Times New Roman" w:hAnsi="Times New Roman" w:cs="Times New Roman"/>
          <w:sz w:val="24"/>
          <w:szCs w:val="24"/>
        </w:rPr>
        <w:t>V prípade, ak Predávajúci dodá Kupujúcemu iný tovar, aký je uvedený v Prílohe č. 1 tejto Zmluvy a aký sa zaviazal dodávať v rámci svojej ponuky predloženej do realizovaného procesu zadávania zákazky (stĺpec Výrobca na Názov výrobku) a ktorý bol zároveň predmetom Objednávky Kupujúceho, zaplatí Predávajúci Kupujúcemu zmluvnú pokutu 500,- eur za každé jednotlivé porušenie.</w:t>
      </w:r>
      <w:bookmarkEnd w:id="14"/>
    </w:p>
    <w:bookmarkEnd w:id="15"/>
    <w:bookmarkEnd w:id="16"/>
    <w:p w14:paraId="335A9A82" w14:textId="77777777" w:rsidR="00942396" w:rsidRPr="00662CC8" w:rsidRDefault="00942396">
      <w:pPr>
        <w:spacing w:line="276" w:lineRule="auto"/>
        <w:ind w:hanging="360"/>
        <w:jc w:val="center"/>
        <w:rPr>
          <w:rFonts w:ascii="Times New Roman" w:eastAsia="Times New Roman" w:hAnsi="Times New Roman" w:cs="Times New Roman"/>
          <w:b/>
          <w:bCs/>
          <w:sz w:val="24"/>
          <w:szCs w:val="24"/>
        </w:rPr>
      </w:pPr>
    </w:p>
    <w:p w14:paraId="35E64DF6" w14:textId="77777777" w:rsidR="00942396" w:rsidRPr="00662CC8" w:rsidRDefault="0027600B">
      <w:pPr>
        <w:spacing w:line="276" w:lineRule="auto"/>
        <w:ind w:hanging="360"/>
        <w:jc w:val="center"/>
        <w:rPr>
          <w:rFonts w:ascii="Times New Roman" w:eastAsia="Times New Roman" w:hAnsi="Times New Roman" w:cs="Times New Roman"/>
          <w:b/>
          <w:bCs/>
          <w:sz w:val="24"/>
          <w:szCs w:val="24"/>
        </w:rPr>
      </w:pPr>
      <w:bookmarkStart w:id="17" w:name="_heading=h.vtocrmf61wsq" w:colFirst="0" w:colLast="0"/>
      <w:bookmarkEnd w:id="17"/>
      <w:r w:rsidRPr="00662CC8">
        <w:rPr>
          <w:rFonts w:ascii="Times New Roman" w:eastAsia="Times New Roman" w:hAnsi="Times New Roman" w:cs="Times New Roman"/>
          <w:b/>
          <w:bCs/>
          <w:sz w:val="24"/>
          <w:szCs w:val="24"/>
        </w:rPr>
        <w:t>Článok č. IV a)</w:t>
      </w:r>
    </w:p>
    <w:p w14:paraId="5F499CF3" w14:textId="77777777" w:rsidR="00942396" w:rsidRPr="00662CC8" w:rsidRDefault="0027600B">
      <w:pPr>
        <w:spacing w:line="276" w:lineRule="auto"/>
        <w:ind w:hanging="360"/>
        <w:jc w:val="center"/>
        <w:rPr>
          <w:rFonts w:ascii="Times New Roman" w:eastAsia="Times New Roman" w:hAnsi="Times New Roman" w:cs="Times New Roman"/>
          <w:b/>
          <w:bCs/>
          <w:sz w:val="24"/>
          <w:szCs w:val="24"/>
        </w:rPr>
      </w:pPr>
      <w:r w:rsidRPr="00662CC8">
        <w:rPr>
          <w:rFonts w:ascii="Times New Roman" w:eastAsia="Times New Roman" w:hAnsi="Times New Roman" w:cs="Times New Roman"/>
          <w:b/>
          <w:bCs/>
          <w:sz w:val="24"/>
          <w:szCs w:val="24"/>
        </w:rPr>
        <w:t>Dodacie podmienky</w:t>
      </w:r>
    </w:p>
    <w:p w14:paraId="2616F42A" w14:textId="567D6923" w:rsidR="00942396" w:rsidRPr="00662CC8" w:rsidRDefault="0027600B">
      <w:pPr>
        <w:numPr>
          <w:ilvl w:val="0"/>
          <w:numId w:val="15"/>
        </w:numPr>
        <w:tabs>
          <w:tab w:val="left" w:pos="360"/>
        </w:tabs>
        <w:spacing w:line="276" w:lineRule="auto"/>
        <w:ind w:left="0"/>
        <w:jc w:val="both"/>
        <w:rPr>
          <w:rFonts w:ascii="Times New Roman" w:eastAsia="Times New Roman" w:hAnsi="Times New Roman" w:cs="Times New Roman"/>
          <w:sz w:val="24"/>
          <w:szCs w:val="24"/>
        </w:rPr>
      </w:pPr>
      <w:bookmarkStart w:id="18" w:name="_heading=h.abuxknzekoqs" w:colFirst="0" w:colLast="0"/>
      <w:bookmarkEnd w:id="18"/>
      <w:r w:rsidRPr="00662CC8">
        <w:rPr>
          <w:rFonts w:ascii="Times New Roman" w:eastAsia="Times New Roman" w:hAnsi="Times New Roman" w:cs="Times New Roman"/>
          <w:sz w:val="24"/>
          <w:szCs w:val="24"/>
        </w:rPr>
        <w:t xml:space="preserve">Každý z Predávajúcich sa zaväzuje dodávať kupujúcemu tovar podľa článku III. tejto zmluvy priebežne počas platnosti do miesta dodania tovaru podľa tejto zmluvy, v lehote najneskôr </w:t>
      </w:r>
      <w:r w:rsidR="00CC2EF9">
        <w:rPr>
          <w:rFonts w:ascii="Times New Roman" w:eastAsia="Times New Roman" w:hAnsi="Times New Roman" w:cs="Times New Roman"/>
          <w:sz w:val="24"/>
          <w:szCs w:val="24"/>
        </w:rPr>
        <w:t xml:space="preserve">                  </w:t>
      </w:r>
      <w:r w:rsidRPr="00662CC8">
        <w:rPr>
          <w:rFonts w:ascii="Times New Roman" w:eastAsia="Times New Roman" w:hAnsi="Times New Roman" w:cs="Times New Roman"/>
          <w:sz w:val="24"/>
          <w:szCs w:val="24"/>
        </w:rPr>
        <w:t xml:space="preserve">do 24 hodín od doručenia objednávky. Množstvá jednotlivých druhov tovaru budú upresnené pravidelnými objednávkami. Čiastkové objednávky na tovar budú realizované </w:t>
      </w:r>
      <w:r w:rsidR="00FD0CED" w:rsidRPr="00662CC8">
        <w:rPr>
          <w:rFonts w:ascii="Times New Roman" w:eastAsia="Times New Roman" w:hAnsi="Times New Roman" w:cs="Times New Roman"/>
          <w:sz w:val="24"/>
          <w:szCs w:val="24"/>
        </w:rPr>
        <w:t xml:space="preserve">telefonicky, emailom alebo prostredníctvom objednávacieho systému spoločnosti, vrátane dopravy </w:t>
      </w:r>
      <w:r w:rsidR="00CC2EF9">
        <w:rPr>
          <w:rFonts w:ascii="Times New Roman" w:eastAsia="Times New Roman" w:hAnsi="Times New Roman" w:cs="Times New Roman"/>
          <w:sz w:val="24"/>
          <w:szCs w:val="24"/>
        </w:rPr>
        <w:t xml:space="preserve">                      </w:t>
      </w:r>
      <w:r w:rsidR="00FD0CED" w:rsidRPr="00662CC8">
        <w:rPr>
          <w:rFonts w:ascii="Times New Roman" w:eastAsia="Times New Roman" w:hAnsi="Times New Roman" w:cs="Times New Roman"/>
          <w:sz w:val="24"/>
          <w:szCs w:val="24"/>
        </w:rPr>
        <w:t xml:space="preserve">na miesto plnenia v pracovných dňoch od 07,00 do 10,00 hod., spravidla 5 krát,  minimálne </w:t>
      </w:r>
      <w:r w:rsidR="00CD3CC1">
        <w:rPr>
          <w:rFonts w:ascii="Times New Roman" w:eastAsia="Times New Roman" w:hAnsi="Times New Roman" w:cs="Times New Roman"/>
          <w:sz w:val="24"/>
          <w:szCs w:val="24"/>
        </w:rPr>
        <w:t xml:space="preserve">               </w:t>
      </w:r>
      <w:r w:rsidR="00FD0CED" w:rsidRPr="00662CC8">
        <w:rPr>
          <w:rFonts w:ascii="Times New Roman" w:eastAsia="Times New Roman" w:hAnsi="Times New Roman" w:cs="Times New Roman"/>
          <w:sz w:val="24"/>
          <w:szCs w:val="24"/>
        </w:rPr>
        <w:t>3 krát do týždňa : v pondelok, v stredu a v piatok</w:t>
      </w:r>
      <w:r w:rsidRPr="00662CC8">
        <w:rPr>
          <w:rFonts w:ascii="Times New Roman" w:eastAsia="Times New Roman" w:hAnsi="Times New Roman" w:cs="Times New Roman"/>
          <w:sz w:val="24"/>
          <w:szCs w:val="24"/>
        </w:rPr>
        <w:t xml:space="preserve">. Termín dodania bude vyznačený na dodacom lístku (1x predávajúci, 1x kupujúci bez ohľadu komu patrí originál), Každý z Predávajúcich akceptuje  záznam o termíne dodania tovaru vyhotovený zamestnancami kupujúceho. Druhová skladba jednotlivých položiek predmetu zákazky je podrobne uvedená v prílohe č. 1  tejto zmluvy. Kupujúci si vyhradzuje právo upraviť objednávku tovaru do 14.00 hod. v deň </w:t>
      </w:r>
      <w:r w:rsidR="00CD3CC1">
        <w:rPr>
          <w:rFonts w:ascii="Times New Roman" w:eastAsia="Times New Roman" w:hAnsi="Times New Roman" w:cs="Times New Roman"/>
          <w:sz w:val="24"/>
          <w:szCs w:val="24"/>
        </w:rPr>
        <w:t xml:space="preserve">                    </w:t>
      </w:r>
      <w:r w:rsidRPr="00662CC8">
        <w:rPr>
          <w:rFonts w:ascii="Times New Roman" w:eastAsia="Times New Roman" w:hAnsi="Times New Roman" w:cs="Times New Roman"/>
          <w:sz w:val="24"/>
          <w:szCs w:val="24"/>
        </w:rPr>
        <w:t>pred dňom dodania tovaru.</w:t>
      </w:r>
    </w:p>
    <w:p w14:paraId="59A1B996" w14:textId="77777777" w:rsidR="00942396" w:rsidRPr="00662CC8" w:rsidRDefault="0027600B" w:rsidP="008F7B79">
      <w:pPr>
        <w:numPr>
          <w:ilvl w:val="0"/>
          <w:numId w:val="15"/>
        </w:numPr>
        <w:tabs>
          <w:tab w:val="left" w:pos="360"/>
        </w:tabs>
        <w:spacing w:line="276" w:lineRule="auto"/>
        <w:ind w:left="0"/>
        <w:jc w:val="both"/>
        <w:rPr>
          <w:rFonts w:ascii="Times New Roman" w:eastAsia="Times New Roman" w:hAnsi="Times New Roman" w:cs="Times New Roman"/>
          <w:sz w:val="24"/>
          <w:szCs w:val="24"/>
        </w:rPr>
      </w:pPr>
      <w:bookmarkStart w:id="19" w:name="_Hlk225933945"/>
      <w:r w:rsidRPr="00662CC8">
        <w:rPr>
          <w:rFonts w:ascii="Times New Roman" w:eastAsia="Times New Roman" w:hAnsi="Times New Roman" w:cs="Times New Roman"/>
          <w:sz w:val="24"/>
          <w:szCs w:val="24"/>
        </w:rPr>
        <w:t xml:space="preserve">Miestom dodania podľa tejto zmluvy sa rozumie: </w:t>
      </w:r>
      <w:r w:rsidR="008F7B79" w:rsidRPr="00662CC8">
        <w:rPr>
          <w:rFonts w:ascii="Times New Roman" w:eastAsia="Times New Roman" w:hAnsi="Times New Roman" w:cs="Times New Roman"/>
          <w:sz w:val="24"/>
          <w:szCs w:val="24"/>
        </w:rPr>
        <w:t>„VINIČKY“, Zariadenie sociálnych služieb Nitra, Považská 20/14, 949 11 Nitra</w:t>
      </w:r>
      <w:r w:rsidRPr="00662CC8">
        <w:rPr>
          <w:rFonts w:ascii="Times New Roman" w:eastAsia="Times New Roman" w:hAnsi="Times New Roman" w:cs="Times New Roman"/>
          <w:sz w:val="24"/>
          <w:szCs w:val="24"/>
        </w:rPr>
        <w:t>.</w:t>
      </w:r>
      <w:bookmarkEnd w:id="19"/>
    </w:p>
    <w:p w14:paraId="2C599087" w14:textId="77777777" w:rsidR="00942396" w:rsidRPr="00662CC8" w:rsidRDefault="0027600B">
      <w:pPr>
        <w:numPr>
          <w:ilvl w:val="0"/>
          <w:numId w:val="15"/>
        </w:numP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Tovar bude dodávaný na základe objednávok vystavených zodpovednou osobou podľa miesta dodania, ktoré budú obsahovať špecifikáciu, množstvo, druh tovaru, požadované miesto a lehotu plnenia, tak aby bola zabezpečená kvalita tovaru z hľadiska záruky, druhu výrobku a počtu stravujúcich.</w:t>
      </w:r>
    </w:p>
    <w:p w14:paraId="030A4724" w14:textId="77777777" w:rsidR="00942396" w:rsidRPr="00662CC8" w:rsidRDefault="0027600B">
      <w:pPr>
        <w:numPr>
          <w:ilvl w:val="0"/>
          <w:numId w:val="15"/>
        </w:numPr>
        <w:spacing w:line="276" w:lineRule="auto"/>
        <w:ind w:left="0"/>
        <w:jc w:val="both"/>
        <w:rPr>
          <w:rFonts w:ascii="Times New Roman" w:eastAsia="Times New Roman" w:hAnsi="Times New Roman" w:cs="Times New Roman"/>
          <w:sz w:val="24"/>
          <w:szCs w:val="24"/>
        </w:rPr>
      </w:pPr>
      <w:bookmarkStart w:id="20" w:name="_heading=h.ivft0ym12s1c" w:colFirst="0" w:colLast="0"/>
      <w:bookmarkEnd w:id="20"/>
      <w:r w:rsidRPr="00662CC8">
        <w:rPr>
          <w:rFonts w:ascii="Times New Roman" w:eastAsia="Times New Roman" w:hAnsi="Times New Roman" w:cs="Times New Roman"/>
          <w:sz w:val="24"/>
          <w:szCs w:val="24"/>
        </w:rPr>
        <w:t>Každý z Predávajúcich vyhlasuje, že je v súlade so všetkými aplikovateľnými právnymi predpismi oprávnený dodávať tovar kupujúcemu.</w:t>
      </w:r>
    </w:p>
    <w:p w14:paraId="3C57D71E" w14:textId="012478BD" w:rsidR="00942396" w:rsidRPr="00662CC8" w:rsidRDefault="0027600B">
      <w:pPr>
        <w:numPr>
          <w:ilvl w:val="0"/>
          <w:numId w:val="15"/>
        </w:numP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 xml:space="preserve">Kupujúci je oprávnený objednať si aj taký tovar, ktorý nie je uvedený v Prílohe č. 1 tejto zmluvy alebo  nový tovar,  ktorý v čase uzavretia tejto zmluvy ešte nebol dostupný na trhu </w:t>
      </w:r>
      <w:r w:rsidR="00CD3CC1">
        <w:rPr>
          <w:rFonts w:ascii="Times New Roman" w:eastAsia="Times New Roman" w:hAnsi="Times New Roman" w:cs="Times New Roman"/>
          <w:sz w:val="24"/>
          <w:szCs w:val="24"/>
        </w:rPr>
        <w:t xml:space="preserve">                                </w:t>
      </w:r>
      <w:r w:rsidRPr="00662CC8">
        <w:rPr>
          <w:rFonts w:ascii="Times New Roman" w:eastAsia="Times New Roman" w:hAnsi="Times New Roman" w:cs="Times New Roman"/>
          <w:sz w:val="24"/>
          <w:szCs w:val="24"/>
        </w:rPr>
        <w:t>za podmienky, že ide o tovar, ktorý spadá do kategórie čerstvé kuchynsky opracované  mäso a mäsové výrobky.</w:t>
      </w:r>
    </w:p>
    <w:p w14:paraId="10E465BB" w14:textId="22FBFBAD" w:rsidR="00942396" w:rsidRPr="00662CC8" w:rsidRDefault="0027600B">
      <w:pPr>
        <w:numPr>
          <w:ilvl w:val="0"/>
          <w:numId w:val="15"/>
        </w:numPr>
        <w:spacing w:line="276" w:lineRule="auto"/>
        <w:ind w:left="0"/>
        <w:jc w:val="both"/>
        <w:rPr>
          <w:rFonts w:ascii="Times New Roman" w:eastAsia="Times New Roman" w:hAnsi="Times New Roman" w:cs="Times New Roman"/>
          <w:sz w:val="24"/>
          <w:szCs w:val="24"/>
        </w:rPr>
      </w:pPr>
      <w:bookmarkStart w:id="21" w:name="_heading=h.ob52l5wemax1" w:colFirst="0" w:colLast="0"/>
      <w:bookmarkEnd w:id="21"/>
      <w:r w:rsidRPr="00662CC8">
        <w:rPr>
          <w:rFonts w:ascii="Times New Roman" w:eastAsia="Times New Roman" w:hAnsi="Times New Roman" w:cs="Times New Roman"/>
          <w:sz w:val="24"/>
          <w:szCs w:val="24"/>
        </w:rPr>
        <w:lastRenderedPageBreak/>
        <w:t xml:space="preserve">Súčasťou záväzku každého z Predávajúcich podľa tejto zmluvy sú aj služby spojené s dodaním tovaru, t.j. zabezpečenie kompletizácie tovaru, balenie tovaru, jeho doprava a vyloženie </w:t>
      </w:r>
      <w:r w:rsidR="00CD3CC1">
        <w:rPr>
          <w:rFonts w:ascii="Times New Roman" w:eastAsia="Times New Roman" w:hAnsi="Times New Roman" w:cs="Times New Roman"/>
          <w:sz w:val="24"/>
          <w:szCs w:val="24"/>
        </w:rPr>
        <w:t xml:space="preserve">                      </w:t>
      </w:r>
      <w:r w:rsidRPr="00662CC8">
        <w:rPr>
          <w:rFonts w:ascii="Times New Roman" w:eastAsia="Times New Roman" w:hAnsi="Times New Roman" w:cs="Times New Roman"/>
          <w:sz w:val="24"/>
          <w:szCs w:val="24"/>
        </w:rPr>
        <w:t xml:space="preserve">v mieste plnenia v súlade s bodom 2 tohto článku zmluvy, poskytnutie písomných dokumentov v súlade s Výnosmi Ministerstva pôdohospodárstva SR a Ministerstva zdravotníctva SR potrebných pre kvalitu potravín v slovenskom alebo českom jazyku. </w:t>
      </w:r>
    </w:p>
    <w:p w14:paraId="251F7A85" w14:textId="58BF1843" w:rsidR="00942396" w:rsidRPr="00662CC8" w:rsidRDefault="0027600B">
      <w:pPr>
        <w:numPr>
          <w:ilvl w:val="0"/>
          <w:numId w:val="15"/>
        </w:numPr>
        <w:spacing w:line="276" w:lineRule="auto"/>
        <w:ind w:left="0"/>
        <w:jc w:val="both"/>
        <w:rPr>
          <w:rFonts w:ascii="Times New Roman" w:eastAsia="Times New Roman" w:hAnsi="Times New Roman" w:cs="Times New Roman"/>
          <w:sz w:val="24"/>
          <w:szCs w:val="24"/>
        </w:rPr>
      </w:pPr>
      <w:bookmarkStart w:id="22" w:name="_heading=h.2lne11h0u3iq" w:colFirst="0" w:colLast="0"/>
      <w:bookmarkEnd w:id="22"/>
      <w:r w:rsidRPr="00662CC8">
        <w:rPr>
          <w:rFonts w:ascii="Times New Roman" w:eastAsia="Times New Roman" w:hAnsi="Times New Roman" w:cs="Times New Roman"/>
          <w:sz w:val="24"/>
          <w:szCs w:val="24"/>
        </w:rPr>
        <w:t xml:space="preserve">Dopravu predmetu kúpy na miesto dodania, určené kupujúcim v objednávke, zabezpečuje každý z Predávajúcich na vlastné náklady tak, aby bola zabezpečená dostatočná ochrana </w:t>
      </w:r>
      <w:r w:rsidR="00CD3CC1">
        <w:rPr>
          <w:rFonts w:ascii="Times New Roman" w:eastAsia="Times New Roman" w:hAnsi="Times New Roman" w:cs="Times New Roman"/>
          <w:sz w:val="24"/>
          <w:szCs w:val="24"/>
        </w:rPr>
        <w:t xml:space="preserve">                   </w:t>
      </w:r>
      <w:r w:rsidRPr="00662CC8">
        <w:rPr>
          <w:rFonts w:ascii="Times New Roman" w:eastAsia="Times New Roman" w:hAnsi="Times New Roman" w:cs="Times New Roman"/>
          <w:sz w:val="24"/>
          <w:szCs w:val="24"/>
        </w:rPr>
        <w:t xml:space="preserve">pred jeho poškodením alebo znehodnotením. </w:t>
      </w:r>
    </w:p>
    <w:p w14:paraId="43AC1403" w14:textId="0BCB1EC4" w:rsidR="00942396" w:rsidRPr="00662CC8" w:rsidRDefault="0027600B">
      <w:pPr>
        <w:numPr>
          <w:ilvl w:val="0"/>
          <w:numId w:val="15"/>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bookmarkStart w:id="23" w:name="_heading=h.s85sezhvnv37" w:colFirst="0" w:colLast="0"/>
      <w:bookmarkEnd w:id="23"/>
      <w:r w:rsidRPr="00662CC8">
        <w:rPr>
          <w:rFonts w:ascii="Times New Roman" w:eastAsia="Times New Roman" w:hAnsi="Times New Roman" w:cs="Times New Roman"/>
          <w:sz w:val="24"/>
          <w:szCs w:val="24"/>
        </w:rPr>
        <w:t xml:space="preserve">Každý z Predávajúcich je povinný počas trvania tejto zmluvy vlastniť platné osvedčenie Regionálnej veterinárnej a potravinovej správy SR </w:t>
      </w:r>
      <w:r w:rsidRPr="00662CC8">
        <w:rPr>
          <w:rFonts w:ascii="Times New Roman" w:eastAsia="Times New Roman" w:hAnsi="Times New Roman" w:cs="Times New Roman"/>
          <w:b/>
          <w:bCs/>
          <w:sz w:val="24"/>
          <w:szCs w:val="24"/>
        </w:rPr>
        <w:t xml:space="preserve">o </w:t>
      </w:r>
      <w:r w:rsidRPr="00662CC8">
        <w:rPr>
          <w:rFonts w:ascii="Times New Roman" w:eastAsia="Times New Roman" w:hAnsi="Times New Roman" w:cs="Times New Roman"/>
          <w:b/>
          <w:bCs/>
          <w:sz w:val="24"/>
          <w:szCs w:val="24"/>
          <w:u w:val="single"/>
        </w:rPr>
        <w:t xml:space="preserve">hygienickej spôsobilosti dopravného prostriedku na prepravu potravín a surovín </w:t>
      </w:r>
      <w:r w:rsidRPr="00662CC8">
        <w:rPr>
          <w:rFonts w:ascii="Times New Roman" w:eastAsia="Times New Roman" w:hAnsi="Times New Roman" w:cs="Times New Roman"/>
          <w:sz w:val="24"/>
          <w:szCs w:val="24"/>
        </w:rPr>
        <w:t xml:space="preserve">v zmysle potravinového kódexu SR. V prípade, ak dodávka tovaru sa bude vykonávať na základe </w:t>
      </w:r>
      <w:r w:rsidRPr="00662CC8">
        <w:rPr>
          <w:rFonts w:ascii="Times New Roman" w:eastAsia="Times New Roman" w:hAnsi="Times New Roman" w:cs="Times New Roman"/>
          <w:b/>
          <w:bCs/>
          <w:sz w:val="24"/>
          <w:szCs w:val="24"/>
        </w:rPr>
        <w:t>zmluvného vzťahu s dopravcom</w:t>
      </w:r>
      <w:r w:rsidRPr="00662CC8">
        <w:rPr>
          <w:rFonts w:ascii="Times New Roman" w:eastAsia="Times New Roman" w:hAnsi="Times New Roman" w:cs="Times New Roman"/>
          <w:sz w:val="24"/>
          <w:szCs w:val="24"/>
        </w:rPr>
        <w:t xml:space="preserve">, </w:t>
      </w:r>
      <w:r w:rsidR="00CD3CC1">
        <w:rPr>
          <w:rFonts w:ascii="Times New Roman" w:eastAsia="Times New Roman" w:hAnsi="Times New Roman" w:cs="Times New Roman"/>
          <w:sz w:val="24"/>
          <w:szCs w:val="24"/>
        </w:rPr>
        <w:t xml:space="preserve">                      </w:t>
      </w:r>
      <w:r w:rsidRPr="00662CC8">
        <w:rPr>
          <w:rFonts w:ascii="Times New Roman" w:eastAsia="Times New Roman" w:hAnsi="Times New Roman" w:cs="Times New Roman"/>
          <w:sz w:val="24"/>
          <w:szCs w:val="24"/>
        </w:rPr>
        <w:t xml:space="preserve">každý z Predávajúcich je povinný predložiť kupujúcemu uzavretú zmluvu s dopravcom </w:t>
      </w:r>
      <w:r w:rsidR="00CD3CC1">
        <w:rPr>
          <w:rFonts w:ascii="Times New Roman" w:eastAsia="Times New Roman" w:hAnsi="Times New Roman" w:cs="Times New Roman"/>
          <w:sz w:val="24"/>
          <w:szCs w:val="24"/>
        </w:rPr>
        <w:t xml:space="preserve">                       </w:t>
      </w:r>
      <w:r w:rsidRPr="00662CC8">
        <w:rPr>
          <w:rFonts w:ascii="Times New Roman" w:eastAsia="Times New Roman" w:hAnsi="Times New Roman" w:cs="Times New Roman"/>
          <w:sz w:val="24"/>
          <w:szCs w:val="24"/>
        </w:rPr>
        <w:t xml:space="preserve">a potvrdenie hygienickej spôsobilosti na motorové vozidlá, ktoré sú spôsobilé na prepravu predmetu zákazky ku dňu podpisu tejto zmluvy. </w:t>
      </w:r>
    </w:p>
    <w:p w14:paraId="3B888CCF" w14:textId="0B9ED095" w:rsidR="00942396" w:rsidRPr="00662CC8" w:rsidRDefault="0027600B">
      <w:pPr>
        <w:numPr>
          <w:ilvl w:val="0"/>
          <w:numId w:val="15"/>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 xml:space="preserve">Nesplnenie povinností predávajúcim v zmysle bodu 8. tohto článku zmluvy sa považuje </w:t>
      </w:r>
      <w:r w:rsidR="00CD3CC1">
        <w:rPr>
          <w:rFonts w:ascii="Times New Roman" w:eastAsia="Times New Roman" w:hAnsi="Times New Roman" w:cs="Times New Roman"/>
          <w:sz w:val="24"/>
          <w:szCs w:val="24"/>
        </w:rPr>
        <w:t xml:space="preserve">                    </w:t>
      </w:r>
      <w:r w:rsidRPr="00662CC8">
        <w:rPr>
          <w:rFonts w:ascii="Times New Roman" w:eastAsia="Times New Roman" w:hAnsi="Times New Roman" w:cs="Times New Roman"/>
          <w:sz w:val="24"/>
          <w:szCs w:val="24"/>
        </w:rPr>
        <w:t xml:space="preserve">za podstatné porušenie zmluvy a je dôvodom na okamžité odstúpenie od zmluvy </w:t>
      </w:r>
      <w:r w:rsidR="00CD3CC1">
        <w:rPr>
          <w:rFonts w:ascii="Times New Roman" w:eastAsia="Times New Roman" w:hAnsi="Times New Roman" w:cs="Times New Roman"/>
          <w:sz w:val="24"/>
          <w:szCs w:val="24"/>
        </w:rPr>
        <w:t xml:space="preserve">                                 </w:t>
      </w:r>
      <w:r w:rsidRPr="00662CC8">
        <w:rPr>
          <w:rFonts w:ascii="Times New Roman" w:eastAsia="Times New Roman" w:hAnsi="Times New Roman" w:cs="Times New Roman"/>
          <w:sz w:val="24"/>
          <w:szCs w:val="24"/>
        </w:rPr>
        <w:t>pre kupujúceho.</w:t>
      </w:r>
    </w:p>
    <w:p w14:paraId="25542953" w14:textId="5CF2E44F" w:rsidR="00942396" w:rsidRPr="00662CC8" w:rsidRDefault="0027600B">
      <w:pPr>
        <w:numPr>
          <w:ilvl w:val="0"/>
          <w:numId w:val="15"/>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 xml:space="preserve">Každý z predávajúcich je povinný zabezpečiť dodávku tovaru v množstvách podľa jednotlivých objednávok kupujúceho, a to v presnom množstve v kilogramoch, ktoré kupujúci uvedie v čiastkovej objednávke. Predávajúci nie sú oprávnení jednostranne meniť množstvo dodávky z dôvodu balenia, výrobného alebo logistického obmedzenia. Tovar musí byť dodaný </w:t>
      </w:r>
      <w:r w:rsidR="00CD3CC1">
        <w:rPr>
          <w:rFonts w:ascii="Times New Roman" w:eastAsia="Times New Roman" w:hAnsi="Times New Roman" w:cs="Times New Roman"/>
          <w:sz w:val="24"/>
          <w:szCs w:val="24"/>
        </w:rPr>
        <w:t xml:space="preserve">                           </w:t>
      </w:r>
      <w:r w:rsidRPr="00662CC8">
        <w:rPr>
          <w:rFonts w:ascii="Times New Roman" w:eastAsia="Times New Roman" w:hAnsi="Times New Roman" w:cs="Times New Roman"/>
          <w:sz w:val="24"/>
          <w:szCs w:val="24"/>
        </w:rPr>
        <w:t>v presnom množstve ± tolerancia max. 0,1 kg na objednané množstvo, ak sa zmluvné strany nedohodnú inak.</w:t>
      </w:r>
    </w:p>
    <w:p w14:paraId="28C21571" w14:textId="77777777" w:rsidR="00942396" w:rsidRPr="00662CC8" w:rsidRDefault="00942396">
      <w:pPr>
        <w:spacing w:line="276" w:lineRule="auto"/>
        <w:ind w:hanging="360"/>
        <w:jc w:val="center"/>
        <w:rPr>
          <w:rFonts w:ascii="Times New Roman" w:eastAsia="Times New Roman" w:hAnsi="Times New Roman" w:cs="Times New Roman"/>
          <w:b/>
          <w:bCs/>
          <w:sz w:val="24"/>
          <w:szCs w:val="24"/>
        </w:rPr>
      </w:pPr>
    </w:p>
    <w:p w14:paraId="6245FD3C" w14:textId="77777777" w:rsidR="00942396" w:rsidRPr="00662CC8" w:rsidRDefault="0027600B">
      <w:pPr>
        <w:spacing w:line="276" w:lineRule="auto"/>
        <w:ind w:hanging="360"/>
        <w:jc w:val="center"/>
        <w:rPr>
          <w:rFonts w:ascii="Times New Roman" w:eastAsia="Times New Roman" w:hAnsi="Times New Roman" w:cs="Times New Roman"/>
          <w:b/>
          <w:bCs/>
          <w:sz w:val="24"/>
          <w:szCs w:val="24"/>
        </w:rPr>
      </w:pPr>
      <w:bookmarkStart w:id="24" w:name="_heading=h.xladbhrmb17r" w:colFirst="0" w:colLast="0"/>
      <w:bookmarkEnd w:id="24"/>
      <w:r w:rsidRPr="00662CC8">
        <w:rPr>
          <w:rFonts w:ascii="Times New Roman" w:eastAsia="Times New Roman" w:hAnsi="Times New Roman" w:cs="Times New Roman"/>
          <w:b/>
          <w:bCs/>
          <w:sz w:val="24"/>
          <w:szCs w:val="24"/>
        </w:rPr>
        <w:t xml:space="preserve">Článok č. IV b) </w:t>
      </w:r>
    </w:p>
    <w:p w14:paraId="3210DF0F" w14:textId="77777777" w:rsidR="00942396" w:rsidRPr="00662CC8" w:rsidRDefault="0027600B">
      <w:pPr>
        <w:spacing w:line="276" w:lineRule="auto"/>
        <w:ind w:hanging="360"/>
        <w:jc w:val="center"/>
        <w:rPr>
          <w:rFonts w:ascii="Times New Roman" w:eastAsia="Times New Roman" w:hAnsi="Times New Roman" w:cs="Times New Roman"/>
          <w:b/>
          <w:bCs/>
          <w:sz w:val="24"/>
          <w:szCs w:val="24"/>
        </w:rPr>
      </w:pPr>
      <w:r w:rsidRPr="00662CC8">
        <w:rPr>
          <w:rFonts w:ascii="Times New Roman" w:eastAsia="Times New Roman" w:hAnsi="Times New Roman" w:cs="Times New Roman"/>
          <w:b/>
          <w:bCs/>
          <w:sz w:val="24"/>
          <w:szCs w:val="24"/>
        </w:rPr>
        <w:t xml:space="preserve">Pravidlá zadávania čiastkových objednávok </w:t>
      </w:r>
    </w:p>
    <w:p w14:paraId="4C4A0A61" w14:textId="363EA054" w:rsidR="00942396" w:rsidRPr="00662CC8" w:rsidRDefault="0027600B">
      <w:pPr>
        <w:numPr>
          <w:ilvl w:val="0"/>
          <w:numId w:val="5"/>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Kupujúci je oprávnený zadávať čiastkové objednávky ktorémukoľvek z Predávajúcich</w:t>
      </w:r>
      <w:r w:rsidRPr="00662CC8">
        <w:t xml:space="preserve"> </w:t>
      </w:r>
      <w:r w:rsidR="00CD3CC1">
        <w:t xml:space="preserve">                     </w:t>
      </w:r>
      <w:r w:rsidRPr="00662CC8">
        <w:rPr>
          <w:rFonts w:ascii="Times New Roman" w:eastAsia="Times New Roman" w:hAnsi="Times New Roman" w:cs="Times New Roman"/>
          <w:sz w:val="24"/>
          <w:szCs w:val="24"/>
        </w:rPr>
        <w:t>bez ďalšieho verejného obstarávania a bez otvorenia súťaže, ak sú splnené podmienky tejto rámcovej dohody podľa svojich aktuálnych potrieb a prevádzkových požiadaviek.</w:t>
      </w:r>
    </w:p>
    <w:p w14:paraId="4F7D1377" w14:textId="77777777" w:rsidR="00942396" w:rsidRPr="00662CC8" w:rsidRDefault="0027600B">
      <w:pPr>
        <w:numPr>
          <w:ilvl w:val="0"/>
          <w:numId w:val="5"/>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Kritériami pre výber Predávajúceho pri každej objednávke sú najmä kvalitatívne vlastnosti tovaru, čerstvosť, pôvod, dostupnosť sortimentu, dodacie podmienky a flexibilita dodania.</w:t>
      </w:r>
    </w:p>
    <w:p w14:paraId="0C60891C" w14:textId="77777777" w:rsidR="00942396" w:rsidRPr="00662CC8" w:rsidRDefault="0027600B">
      <w:pPr>
        <w:numPr>
          <w:ilvl w:val="0"/>
          <w:numId w:val="5"/>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Kupujúci nie je povinný zabezpečovať rovnaký objem objednávok pre každého Predávajúceho.</w:t>
      </w:r>
    </w:p>
    <w:p w14:paraId="6E78B895" w14:textId="2840070A" w:rsidR="00942396" w:rsidRPr="00662CC8" w:rsidRDefault="0027600B">
      <w:pPr>
        <w:numPr>
          <w:ilvl w:val="0"/>
          <w:numId w:val="5"/>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 xml:space="preserve">Objednávky sa budú realizovať podľa rovnakých zmluvných a cenových podmienok, </w:t>
      </w:r>
      <w:r w:rsidR="00CD3CC1">
        <w:rPr>
          <w:rFonts w:ascii="Times New Roman" w:eastAsia="Times New Roman" w:hAnsi="Times New Roman" w:cs="Times New Roman"/>
          <w:sz w:val="24"/>
          <w:szCs w:val="24"/>
        </w:rPr>
        <w:t xml:space="preserve">                     </w:t>
      </w:r>
      <w:r w:rsidRPr="00662CC8">
        <w:rPr>
          <w:rFonts w:ascii="Times New Roman" w:eastAsia="Times New Roman" w:hAnsi="Times New Roman" w:cs="Times New Roman"/>
          <w:sz w:val="24"/>
          <w:szCs w:val="24"/>
        </w:rPr>
        <w:t>ktoré vyplývajú z tejto rámcovej dohody.</w:t>
      </w:r>
    </w:p>
    <w:p w14:paraId="284E1BEC" w14:textId="77777777" w:rsidR="00942396" w:rsidRPr="00662CC8" w:rsidRDefault="0027600B">
      <w:pPr>
        <w:numPr>
          <w:ilvl w:val="0"/>
          <w:numId w:val="5"/>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Ostatné ustanovenia rámcovej dohody (dodacie, platobné, záručné, sankčné, záverečné) ostávajú nezmenené a primerane sa uplatňujú na každého z Predávajúcich samostatne.</w:t>
      </w:r>
    </w:p>
    <w:p w14:paraId="579206DF" w14:textId="77777777" w:rsidR="001F5467" w:rsidRPr="00662CC8" w:rsidRDefault="001F5467">
      <w:pPr>
        <w:spacing w:line="276" w:lineRule="auto"/>
        <w:ind w:hanging="360"/>
        <w:jc w:val="center"/>
        <w:rPr>
          <w:rFonts w:ascii="Times New Roman" w:eastAsia="Times New Roman" w:hAnsi="Times New Roman" w:cs="Times New Roman"/>
          <w:b/>
          <w:bCs/>
          <w:sz w:val="24"/>
          <w:szCs w:val="24"/>
        </w:rPr>
      </w:pPr>
    </w:p>
    <w:p w14:paraId="181E868F" w14:textId="77777777" w:rsidR="00942396" w:rsidRPr="00662CC8" w:rsidRDefault="0027600B">
      <w:pPr>
        <w:spacing w:line="276" w:lineRule="auto"/>
        <w:ind w:hanging="360"/>
        <w:jc w:val="center"/>
        <w:rPr>
          <w:rFonts w:ascii="Times New Roman" w:eastAsia="Times New Roman" w:hAnsi="Times New Roman" w:cs="Times New Roman"/>
          <w:b/>
          <w:bCs/>
          <w:sz w:val="24"/>
          <w:szCs w:val="24"/>
        </w:rPr>
      </w:pPr>
      <w:r w:rsidRPr="00662CC8">
        <w:rPr>
          <w:rFonts w:ascii="Times New Roman" w:eastAsia="Times New Roman" w:hAnsi="Times New Roman" w:cs="Times New Roman"/>
          <w:b/>
          <w:bCs/>
          <w:sz w:val="24"/>
          <w:szCs w:val="24"/>
        </w:rPr>
        <w:t>Článok č. V</w:t>
      </w:r>
    </w:p>
    <w:p w14:paraId="661CE4DA" w14:textId="77777777" w:rsidR="00942396" w:rsidRPr="00662CC8" w:rsidRDefault="0027600B">
      <w:pPr>
        <w:spacing w:line="276" w:lineRule="auto"/>
        <w:ind w:hanging="360"/>
        <w:jc w:val="center"/>
        <w:rPr>
          <w:rFonts w:ascii="Times New Roman" w:eastAsia="Times New Roman" w:hAnsi="Times New Roman" w:cs="Times New Roman"/>
          <w:b/>
          <w:bCs/>
          <w:sz w:val="24"/>
          <w:szCs w:val="24"/>
        </w:rPr>
      </w:pPr>
      <w:r w:rsidRPr="00662CC8">
        <w:rPr>
          <w:rFonts w:ascii="Times New Roman" w:eastAsia="Times New Roman" w:hAnsi="Times New Roman" w:cs="Times New Roman"/>
          <w:b/>
          <w:bCs/>
          <w:sz w:val="24"/>
          <w:szCs w:val="24"/>
        </w:rPr>
        <w:t>Kúpna cena</w:t>
      </w:r>
    </w:p>
    <w:p w14:paraId="7D847547" w14:textId="332D4CD2" w:rsidR="00942396" w:rsidRPr="00662CC8" w:rsidRDefault="0027600B">
      <w:pPr>
        <w:numPr>
          <w:ilvl w:val="0"/>
          <w:numId w:val="14"/>
        </w:numPr>
        <w:spacing w:line="276" w:lineRule="auto"/>
        <w:ind w:left="0"/>
        <w:jc w:val="both"/>
        <w:rPr>
          <w:rFonts w:ascii="Times New Roman" w:eastAsia="Times New Roman" w:hAnsi="Times New Roman" w:cs="Times New Roman"/>
          <w:sz w:val="24"/>
          <w:szCs w:val="24"/>
        </w:rPr>
      </w:pPr>
      <w:bookmarkStart w:id="25" w:name="_heading=h.th1dc5xh4ah1" w:colFirst="0" w:colLast="0"/>
      <w:bookmarkEnd w:id="25"/>
      <w:r w:rsidRPr="00662CC8">
        <w:rPr>
          <w:rFonts w:ascii="Times New Roman" w:eastAsia="Times New Roman" w:hAnsi="Times New Roman" w:cs="Times New Roman"/>
          <w:sz w:val="24"/>
          <w:szCs w:val="24"/>
        </w:rPr>
        <w:t xml:space="preserve">Kúpna cena je stanovená podľa zákona NR SR č. 18/1996 Z. z. o cenách v znení neskorších predpisov a vyhlášky MF SR č. 87/1996 Z. z., ktorou sa vykonáva zákon NR SR č. 18/1996 </w:t>
      </w:r>
      <w:r w:rsidR="00CD3CC1">
        <w:rPr>
          <w:rFonts w:ascii="Times New Roman" w:eastAsia="Times New Roman" w:hAnsi="Times New Roman" w:cs="Times New Roman"/>
          <w:sz w:val="24"/>
          <w:szCs w:val="24"/>
        </w:rPr>
        <w:t xml:space="preserve">            </w:t>
      </w:r>
      <w:r w:rsidRPr="00662CC8">
        <w:rPr>
          <w:rFonts w:ascii="Times New Roman" w:eastAsia="Times New Roman" w:hAnsi="Times New Roman" w:cs="Times New Roman"/>
          <w:sz w:val="24"/>
          <w:szCs w:val="24"/>
        </w:rPr>
        <w:t>Z. z. o cenách v znení neskorších predpisov.</w:t>
      </w:r>
    </w:p>
    <w:p w14:paraId="5D942F2F" w14:textId="77777777" w:rsidR="00942396" w:rsidRPr="00662CC8" w:rsidRDefault="0027600B">
      <w:pPr>
        <w:spacing w:line="276" w:lineRule="auto"/>
        <w:jc w:val="both"/>
        <w:rPr>
          <w:rFonts w:ascii="Times New Roman" w:eastAsia="Times New Roman" w:hAnsi="Times New Roman" w:cs="Times New Roman"/>
          <w:sz w:val="24"/>
          <w:szCs w:val="24"/>
          <w:highlight w:val="yellow"/>
        </w:rPr>
      </w:pPr>
      <w:bookmarkStart w:id="26" w:name="_heading=h.uy4kunk5n39s" w:colFirst="0" w:colLast="0"/>
      <w:bookmarkEnd w:id="26"/>
      <w:r w:rsidRPr="00662CC8">
        <w:rPr>
          <w:rFonts w:ascii="Times New Roman" w:eastAsia="Times New Roman" w:hAnsi="Times New Roman" w:cs="Times New Roman"/>
          <w:sz w:val="24"/>
          <w:szCs w:val="24"/>
          <w:highlight w:val="yellow"/>
        </w:rPr>
        <w:t>Predávajúci č. 1:</w:t>
      </w:r>
    </w:p>
    <w:p w14:paraId="18E30ACC" w14:textId="6E2B2970" w:rsidR="00942396" w:rsidRPr="00662CC8" w:rsidRDefault="0027600B">
      <w:pPr>
        <w:spacing w:line="276" w:lineRule="auto"/>
        <w:jc w:val="both"/>
        <w:rPr>
          <w:rFonts w:ascii="Times New Roman" w:eastAsia="Times New Roman" w:hAnsi="Times New Roman" w:cs="Times New Roman"/>
          <w:sz w:val="24"/>
          <w:szCs w:val="24"/>
          <w:highlight w:val="yellow"/>
        </w:rPr>
      </w:pPr>
      <w:r w:rsidRPr="00662CC8">
        <w:rPr>
          <w:rFonts w:ascii="Times New Roman" w:eastAsia="Times New Roman" w:hAnsi="Times New Roman" w:cs="Times New Roman"/>
          <w:sz w:val="24"/>
          <w:szCs w:val="24"/>
          <w:highlight w:val="yellow"/>
        </w:rPr>
        <w:t xml:space="preserve">Kúpna cena tovaru bez DPH </w:t>
      </w:r>
      <w:r w:rsidRPr="00662CC8">
        <w:rPr>
          <w:rFonts w:ascii="Times New Roman" w:eastAsia="Times New Roman" w:hAnsi="Times New Roman" w:cs="Times New Roman"/>
          <w:sz w:val="24"/>
          <w:szCs w:val="24"/>
          <w:highlight w:val="yellow"/>
        </w:rPr>
        <w:tab/>
      </w:r>
      <w:r w:rsidRPr="00662CC8">
        <w:rPr>
          <w:rFonts w:ascii="Times New Roman" w:eastAsia="Times New Roman" w:hAnsi="Times New Roman" w:cs="Times New Roman"/>
          <w:sz w:val="24"/>
          <w:szCs w:val="24"/>
          <w:highlight w:val="yellow"/>
        </w:rPr>
        <w:tab/>
      </w:r>
      <w:r w:rsidR="002E3C0F" w:rsidRPr="00662CC8">
        <w:rPr>
          <w:rFonts w:ascii="Times New Roman" w:eastAsia="Times New Roman" w:hAnsi="Times New Roman" w:cs="Times New Roman"/>
          <w:sz w:val="24"/>
          <w:szCs w:val="24"/>
        </w:rPr>
        <w:t>....................................</w:t>
      </w:r>
      <w:r w:rsidR="00CD3CC1" w:rsidRPr="00CD3CC1">
        <w:rPr>
          <w:rFonts w:ascii="Times New Roman" w:eastAsia="Times New Roman" w:hAnsi="Times New Roman" w:cs="Times New Roman"/>
          <w:sz w:val="24"/>
          <w:szCs w:val="24"/>
        </w:rPr>
        <w:tab/>
      </w:r>
      <w:r w:rsidR="00CD3CC1" w:rsidRPr="00CD3CC1">
        <w:rPr>
          <w:rFonts w:ascii="Times New Roman" w:eastAsia="Times New Roman" w:hAnsi="Times New Roman" w:cs="Times New Roman"/>
          <w:sz w:val="24"/>
          <w:szCs w:val="24"/>
        </w:rPr>
        <w:tab/>
      </w:r>
      <w:r w:rsidR="00CD3CC1" w:rsidRPr="00CD3CC1">
        <w:rPr>
          <w:rFonts w:ascii="Times New Roman" w:eastAsia="Times New Roman" w:hAnsi="Times New Roman" w:cs="Times New Roman"/>
          <w:sz w:val="24"/>
          <w:szCs w:val="24"/>
        </w:rPr>
        <w:tab/>
      </w:r>
    </w:p>
    <w:p w14:paraId="5921FD17" w14:textId="5D47497A" w:rsidR="00942396" w:rsidRPr="00662CC8" w:rsidRDefault="0027600B">
      <w:pPr>
        <w:spacing w:line="276" w:lineRule="auto"/>
        <w:jc w:val="both"/>
        <w:rPr>
          <w:rFonts w:ascii="Times New Roman" w:eastAsia="Times New Roman" w:hAnsi="Times New Roman" w:cs="Times New Roman"/>
          <w:sz w:val="24"/>
          <w:szCs w:val="24"/>
          <w:highlight w:val="yellow"/>
        </w:rPr>
      </w:pPr>
      <w:r w:rsidRPr="00662CC8">
        <w:rPr>
          <w:rFonts w:ascii="Times New Roman" w:eastAsia="Times New Roman" w:hAnsi="Times New Roman" w:cs="Times New Roman"/>
          <w:sz w:val="24"/>
          <w:szCs w:val="24"/>
          <w:highlight w:val="yellow"/>
        </w:rPr>
        <w:lastRenderedPageBreak/>
        <w:t xml:space="preserve">DPH </w:t>
      </w:r>
      <w:r w:rsidRPr="00662CC8">
        <w:rPr>
          <w:rFonts w:ascii="Times New Roman" w:eastAsia="Times New Roman" w:hAnsi="Times New Roman" w:cs="Times New Roman"/>
          <w:sz w:val="24"/>
          <w:szCs w:val="24"/>
          <w:highlight w:val="yellow"/>
        </w:rPr>
        <w:tab/>
      </w:r>
      <w:r w:rsidRPr="00662CC8">
        <w:rPr>
          <w:rFonts w:ascii="Times New Roman" w:eastAsia="Times New Roman" w:hAnsi="Times New Roman" w:cs="Times New Roman"/>
          <w:sz w:val="24"/>
          <w:szCs w:val="24"/>
          <w:highlight w:val="yellow"/>
        </w:rPr>
        <w:tab/>
      </w:r>
      <w:r w:rsidRPr="00662CC8">
        <w:rPr>
          <w:rFonts w:ascii="Times New Roman" w:eastAsia="Times New Roman" w:hAnsi="Times New Roman" w:cs="Times New Roman"/>
          <w:sz w:val="24"/>
          <w:szCs w:val="24"/>
          <w:highlight w:val="yellow"/>
        </w:rPr>
        <w:tab/>
      </w:r>
      <w:r w:rsidRPr="00662CC8">
        <w:rPr>
          <w:rFonts w:ascii="Times New Roman" w:eastAsia="Times New Roman" w:hAnsi="Times New Roman" w:cs="Times New Roman"/>
          <w:sz w:val="24"/>
          <w:szCs w:val="24"/>
          <w:highlight w:val="yellow"/>
        </w:rPr>
        <w:tab/>
      </w:r>
      <w:r w:rsidR="00CD3CC1" w:rsidRPr="00CD3CC1">
        <w:rPr>
          <w:rFonts w:ascii="Times New Roman" w:eastAsia="Times New Roman" w:hAnsi="Times New Roman" w:cs="Times New Roman"/>
          <w:sz w:val="24"/>
          <w:szCs w:val="24"/>
        </w:rPr>
        <w:tab/>
      </w:r>
      <w:r w:rsidR="002E3C0F" w:rsidRPr="00662CC8">
        <w:rPr>
          <w:rFonts w:ascii="Times New Roman" w:eastAsia="Times New Roman" w:hAnsi="Times New Roman" w:cs="Times New Roman"/>
          <w:sz w:val="24"/>
          <w:szCs w:val="24"/>
        </w:rPr>
        <w:t>....................................</w:t>
      </w:r>
    </w:p>
    <w:p w14:paraId="07F7320D" w14:textId="1DE979C0" w:rsidR="00942396" w:rsidRPr="00662CC8" w:rsidRDefault="0027600B">
      <w:pPr>
        <w:spacing w:line="276" w:lineRule="auto"/>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highlight w:val="yellow"/>
        </w:rPr>
        <w:t xml:space="preserve">Kúpna cena tovaru s DPH </w:t>
      </w:r>
      <w:r w:rsidRPr="00662CC8">
        <w:rPr>
          <w:rFonts w:ascii="Times New Roman" w:eastAsia="Times New Roman" w:hAnsi="Times New Roman" w:cs="Times New Roman"/>
          <w:sz w:val="24"/>
          <w:szCs w:val="24"/>
          <w:highlight w:val="yellow"/>
        </w:rPr>
        <w:tab/>
      </w:r>
      <w:r w:rsidRPr="00662CC8">
        <w:rPr>
          <w:rFonts w:ascii="Times New Roman" w:eastAsia="Times New Roman" w:hAnsi="Times New Roman" w:cs="Times New Roman"/>
          <w:sz w:val="24"/>
          <w:szCs w:val="24"/>
          <w:highlight w:val="yellow"/>
        </w:rPr>
        <w:tab/>
      </w:r>
      <w:r w:rsidR="002E3C0F" w:rsidRPr="00662CC8">
        <w:rPr>
          <w:rFonts w:ascii="Times New Roman" w:eastAsia="Times New Roman" w:hAnsi="Times New Roman" w:cs="Times New Roman"/>
          <w:sz w:val="24"/>
          <w:szCs w:val="24"/>
        </w:rPr>
        <w:t>....................................</w:t>
      </w:r>
      <w:r w:rsidR="00CD3CC1" w:rsidRPr="00CD3CC1">
        <w:rPr>
          <w:rFonts w:ascii="Times New Roman" w:eastAsia="Times New Roman" w:hAnsi="Times New Roman" w:cs="Times New Roman"/>
          <w:sz w:val="24"/>
          <w:szCs w:val="24"/>
        </w:rPr>
        <w:tab/>
      </w:r>
      <w:r w:rsidR="00CD3CC1" w:rsidRPr="00CD3CC1">
        <w:rPr>
          <w:rFonts w:ascii="Times New Roman" w:eastAsia="Times New Roman" w:hAnsi="Times New Roman" w:cs="Times New Roman"/>
          <w:sz w:val="24"/>
          <w:szCs w:val="24"/>
        </w:rPr>
        <w:tab/>
      </w:r>
      <w:r w:rsidR="00CD3CC1" w:rsidRPr="00CD3CC1">
        <w:rPr>
          <w:rFonts w:ascii="Times New Roman" w:eastAsia="Times New Roman" w:hAnsi="Times New Roman" w:cs="Times New Roman"/>
          <w:sz w:val="24"/>
          <w:szCs w:val="24"/>
        </w:rPr>
        <w:tab/>
      </w:r>
      <w:r w:rsidR="00CD3CC1" w:rsidRPr="00CD3CC1">
        <w:rPr>
          <w:rFonts w:ascii="Times New Roman" w:eastAsia="Times New Roman" w:hAnsi="Times New Roman" w:cs="Times New Roman"/>
          <w:sz w:val="24"/>
          <w:szCs w:val="24"/>
        </w:rPr>
        <w:tab/>
      </w:r>
    </w:p>
    <w:p w14:paraId="3147D645" w14:textId="77777777" w:rsidR="00942396" w:rsidRPr="00662CC8" w:rsidRDefault="0027600B">
      <w:pPr>
        <w:spacing w:line="276" w:lineRule="auto"/>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Predávajúci č. 2:</w:t>
      </w:r>
    </w:p>
    <w:p w14:paraId="2BF3DBBA" w14:textId="77777777" w:rsidR="00942396" w:rsidRPr="00662CC8" w:rsidRDefault="0027600B">
      <w:pPr>
        <w:spacing w:line="276" w:lineRule="auto"/>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 xml:space="preserve">Kúpna cena tovaru bez DPH </w:t>
      </w:r>
      <w:r w:rsidRPr="00662CC8">
        <w:rPr>
          <w:rFonts w:ascii="Times New Roman" w:eastAsia="Times New Roman" w:hAnsi="Times New Roman" w:cs="Times New Roman"/>
          <w:sz w:val="24"/>
          <w:szCs w:val="24"/>
        </w:rPr>
        <w:tab/>
      </w:r>
      <w:r w:rsidRPr="00662CC8">
        <w:rPr>
          <w:rFonts w:ascii="Times New Roman" w:eastAsia="Times New Roman" w:hAnsi="Times New Roman" w:cs="Times New Roman"/>
          <w:sz w:val="24"/>
          <w:szCs w:val="24"/>
        </w:rPr>
        <w:tab/>
        <w:t>....................................</w:t>
      </w:r>
    </w:p>
    <w:p w14:paraId="45412D0F" w14:textId="77777777" w:rsidR="00942396" w:rsidRPr="00662CC8" w:rsidRDefault="0027600B">
      <w:pPr>
        <w:spacing w:line="276" w:lineRule="auto"/>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 xml:space="preserve">DPH </w:t>
      </w:r>
      <w:r w:rsidRPr="00662CC8">
        <w:rPr>
          <w:rFonts w:ascii="Times New Roman" w:eastAsia="Times New Roman" w:hAnsi="Times New Roman" w:cs="Times New Roman"/>
          <w:sz w:val="24"/>
          <w:szCs w:val="24"/>
        </w:rPr>
        <w:tab/>
      </w:r>
      <w:r w:rsidRPr="00662CC8">
        <w:rPr>
          <w:rFonts w:ascii="Times New Roman" w:eastAsia="Times New Roman" w:hAnsi="Times New Roman" w:cs="Times New Roman"/>
          <w:sz w:val="24"/>
          <w:szCs w:val="24"/>
        </w:rPr>
        <w:tab/>
      </w:r>
      <w:r w:rsidRPr="00662CC8">
        <w:rPr>
          <w:rFonts w:ascii="Times New Roman" w:eastAsia="Times New Roman" w:hAnsi="Times New Roman" w:cs="Times New Roman"/>
          <w:sz w:val="24"/>
          <w:szCs w:val="24"/>
        </w:rPr>
        <w:tab/>
      </w:r>
      <w:r w:rsidRPr="00662CC8">
        <w:rPr>
          <w:rFonts w:ascii="Times New Roman" w:eastAsia="Times New Roman" w:hAnsi="Times New Roman" w:cs="Times New Roman"/>
          <w:sz w:val="24"/>
          <w:szCs w:val="24"/>
        </w:rPr>
        <w:tab/>
      </w:r>
      <w:r w:rsidRPr="00662CC8">
        <w:rPr>
          <w:rFonts w:ascii="Times New Roman" w:eastAsia="Times New Roman" w:hAnsi="Times New Roman" w:cs="Times New Roman"/>
          <w:sz w:val="24"/>
          <w:szCs w:val="24"/>
        </w:rPr>
        <w:tab/>
        <w:t>....................................</w:t>
      </w:r>
    </w:p>
    <w:p w14:paraId="706A8505" w14:textId="77777777" w:rsidR="00942396" w:rsidRPr="00662CC8" w:rsidRDefault="0027600B">
      <w:pPr>
        <w:spacing w:line="276" w:lineRule="auto"/>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 xml:space="preserve">Kúpna cena tovaru s DPH </w:t>
      </w:r>
      <w:r w:rsidRPr="00662CC8">
        <w:rPr>
          <w:rFonts w:ascii="Times New Roman" w:eastAsia="Times New Roman" w:hAnsi="Times New Roman" w:cs="Times New Roman"/>
          <w:sz w:val="24"/>
          <w:szCs w:val="24"/>
        </w:rPr>
        <w:tab/>
      </w:r>
      <w:r w:rsidRPr="00662CC8">
        <w:rPr>
          <w:rFonts w:ascii="Times New Roman" w:eastAsia="Times New Roman" w:hAnsi="Times New Roman" w:cs="Times New Roman"/>
          <w:sz w:val="24"/>
          <w:szCs w:val="24"/>
        </w:rPr>
        <w:tab/>
        <w:t>....................................</w:t>
      </w:r>
    </w:p>
    <w:p w14:paraId="417DF239" w14:textId="77777777" w:rsidR="00942396" w:rsidRPr="00662CC8" w:rsidRDefault="0027600B">
      <w:pPr>
        <w:spacing w:line="276" w:lineRule="auto"/>
        <w:jc w:val="both"/>
        <w:rPr>
          <w:rFonts w:ascii="Times New Roman" w:eastAsia="Times New Roman" w:hAnsi="Times New Roman" w:cs="Times New Roman"/>
          <w:b/>
          <w:bCs/>
          <w:sz w:val="24"/>
          <w:szCs w:val="24"/>
        </w:rPr>
      </w:pPr>
      <w:r w:rsidRPr="00662CC8">
        <w:rPr>
          <w:rFonts w:ascii="Times New Roman" w:eastAsia="Times New Roman" w:hAnsi="Times New Roman" w:cs="Times New Roman"/>
          <w:b/>
          <w:bCs/>
          <w:sz w:val="24"/>
          <w:szCs w:val="24"/>
        </w:rPr>
        <w:t>Maximálna celková hodnota rámcovej dohody:</w:t>
      </w:r>
    </w:p>
    <w:p w14:paraId="17C253A5" w14:textId="77777777" w:rsidR="00942396" w:rsidRPr="00662CC8" w:rsidRDefault="0027600B">
      <w:pPr>
        <w:spacing w:line="276" w:lineRule="auto"/>
        <w:jc w:val="both"/>
        <w:rPr>
          <w:rFonts w:ascii="Times New Roman" w:eastAsia="Times New Roman" w:hAnsi="Times New Roman" w:cs="Times New Roman"/>
          <w:b/>
          <w:bCs/>
          <w:sz w:val="24"/>
          <w:szCs w:val="24"/>
        </w:rPr>
      </w:pPr>
      <w:r w:rsidRPr="00662CC8">
        <w:rPr>
          <w:rFonts w:ascii="Times New Roman" w:eastAsia="Times New Roman" w:hAnsi="Times New Roman" w:cs="Times New Roman"/>
          <w:b/>
          <w:bCs/>
          <w:sz w:val="24"/>
          <w:szCs w:val="24"/>
        </w:rPr>
        <w:t xml:space="preserve">Kúpna cena tovaru bez DPH </w:t>
      </w:r>
      <w:r w:rsidRPr="00662CC8">
        <w:rPr>
          <w:rFonts w:ascii="Times New Roman" w:eastAsia="Times New Roman" w:hAnsi="Times New Roman" w:cs="Times New Roman"/>
          <w:b/>
          <w:bCs/>
          <w:sz w:val="24"/>
          <w:szCs w:val="24"/>
        </w:rPr>
        <w:tab/>
        <w:t>....................................</w:t>
      </w:r>
    </w:p>
    <w:p w14:paraId="150F99BD" w14:textId="77777777" w:rsidR="00942396" w:rsidRPr="00662CC8" w:rsidRDefault="0027600B">
      <w:pPr>
        <w:spacing w:line="276" w:lineRule="auto"/>
        <w:jc w:val="both"/>
        <w:rPr>
          <w:rFonts w:ascii="Times New Roman" w:eastAsia="Times New Roman" w:hAnsi="Times New Roman" w:cs="Times New Roman"/>
          <w:b/>
          <w:bCs/>
          <w:sz w:val="24"/>
          <w:szCs w:val="24"/>
        </w:rPr>
      </w:pPr>
      <w:r w:rsidRPr="00662CC8">
        <w:rPr>
          <w:rFonts w:ascii="Times New Roman" w:eastAsia="Times New Roman" w:hAnsi="Times New Roman" w:cs="Times New Roman"/>
          <w:b/>
          <w:bCs/>
          <w:sz w:val="24"/>
          <w:szCs w:val="24"/>
        </w:rPr>
        <w:t xml:space="preserve">DPH </w:t>
      </w:r>
      <w:r w:rsidRPr="00662CC8">
        <w:rPr>
          <w:rFonts w:ascii="Times New Roman" w:eastAsia="Times New Roman" w:hAnsi="Times New Roman" w:cs="Times New Roman"/>
          <w:b/>
          <w:bCs/>
          <w:sz w:val="24"/>
          <w:szCs w:val="24"/>
        </w:rPr>
        <w:tab/>
      </w:r>
      <w:r w:rsidRPr="00662CC8">
        <w:rPr>
          <w:rFonts w:ascii="Times New Roman" w:eastAsia="Times New Roman" w:hAnsi="Times New Roman" w:cs="Times New Roman"/>
          <w:b/>
          <w:bCs/>
          <w:sz w:val="24"/>
          <w:szCs w:val="24"/>
        </w:rPr>
        <w:tab/>
      </w:r>
      <w:r w:rsidRPr="00662CC8">
        <w:rPr>
          <w:rFonts w:ascii="Times New Roman" w:eastAsia="Times New Roman" w:hAnsi="Times New Roman" w:cs="Times New Roman"/>
          <w:b/>
          <w:bCs/>
          <w:sz w:val="24"/>
          <w:szCs w:val="24"/>
        </w:rPr>
        <w:tab/>
      </w:r>
      <w:r w:rsidRPr="00662CC8">
        <w:rPr>
          <w:rFonts w:ascii="Times New Roman" w:eastAsia="Times New Roman" w:hAnsi="Times New Roman" w:cs="Times New Roman"/>
          <w:b/>
          <w:bCs/>
          <w:sz w:val="24"/>
          <w:szCs w:val="24"/>
        </w:rPr>
        <w:tab/>
      </w:r>
      <w:r w:rsidRPr="00662CC8">
        <w:rPr>
          <w:rFonts w:ascii="Times New Roman" w:eastAsia="Times New Roman" w:hAnsi="Times New Roman" w:cs="Times New Roman"/>
          <w:b/>
          <w:bCs/>
          <w:sz w:val="24"/>
          <w:szCs w:val="24"/>
        </w:rPr>
        <w:tab/>
        <w:t>....................................</w:t>
      </w:r>
    </w:p>
    <w:p w14:paraId="1289B55D" w14:textId="77777777" w:rsidR="00942396" w:rsidRPr="00662CC8" w:rsidRDefault="0027600B">
      <w:pPr>
        <w:spacing w:line="276" w:lineRule="auto"/>
        <w:jc w:val="both"/>
        <w:rPr>
          <w:rFonts w:ascii="Times New Roman" w:eastAsia="Times New Roman" w:hAnsi="Times New Roman" w:cs="Times New Roman"/>
          <w:b/>
          <w:bCs/>
          <w:sz w:val="24"/>
          <w:szCs w:val="24"/>
        </w:rPr>
      </w:pPr>
      <w:r w:rsidRPr="00662CC8">
        <w:rPr>
          <w:rFonts w:ascii="Times New Roman" w:eastAsia="Times New Roman" w:hAnsi="Times New Roman" w:cs="Times New Roman"/>
          <w:b/>
          <w:bCs/>
          <w:sz w:val="24"/>
          <w:szCs w:val="24"/>
        </w:rPr>
        <w:t xml:space="preserve">Kúpna cena tovaru s DPH </w:t>
      </w:r>
      <w:r w:rsidRPr="00662CC8">
        <w:rPr>
          <w:rFonts w:ascii="Times New Roman" w:eastAsia="Times New Roman" w:hAnsi="Times New Roman" w:cs="Times New Roman"/>
          <w:b/>
          <w:bCs/>
          <w:sz w:val="24"/>
          <w:szCs w:val="24"/>
        </w:rPr>
        <w:tab/>
      </w:r>
      <w:r w:rsidRPr="00662CC8">
        <w:rPr>
          <w:rFonts w:ascii="Times New Roman" w:eastAsia="Times New Roman" w:hAnsi="Times New Roman" w:cs="Times New Roman"/>
          <w:b/>
          <w:bCs/>
          <w:sz w:val="24"/>
          <w:szCs w:val="24"/>
        </w:rPr>
        <w:tab/>
        <w:t>....................................</w:t>
      </w:r>
    </w:p>
    <w:p w14:paraId="47FF721F" w14:textId="77777777" w:rsidR="00942396" w:rsidRPr="00662CC8" w:rsidRDefault="0027600B">
      <w:pPr>
        <w:numPr>
          <w:ilvl w:val="0"/>
          <w:numId w:val="14"/>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Maximálna celková hodnota rámcovej dohody uvedená v bode 1 tohto článku zmluvy, t. j. finančný limit, do ktorého môže Kupujúci zadávať čiastkové objednávky, je určená ako aritmetický priemer celkových ponúknutých cien dvoch Predávajúcich ako dvoch úspešných uchádzačov (v zmysle Prílohy č. 1a a 1b k zmluve). Súčet hodnôt všetkých čiastkových objednávok zadaných obom Predávajúcim spolu nesmie tento limit presiahnuť.</w:t>
      </w:r>
    </w:p>
    <w:p w14:paraId="2DC9F816" w14:textId="77777777" w:rsidR="00942396" w:rsidRPr="00662CC8" w:rsidRDefault="0027600B">
      <w:pPr>
        <w:numPr>
          <w:ilvl w:val="0"/>
          <w:numId w:val="14"/>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bookmarkStart w:id="27" w:name="_heading=h.voi6i5smykku" w:colFirst="0" w:colLast="0"/>
      <w:bookmarkEnd w:id="27"/>
      <w:r w:rsidRPr="00662CC8">
        <w:rPr>
          <w:rFonts w:ascii="Times New Roman" w:eastAsia="Times New Roman" w:hAnsi="Times New Roman" w:cs="Times New Roman"/>
          <w:sz w:val="24"/>
          <w:szCs w:val="24"/>
        </w:rPr>
        <w:t>Objem plnenia jednotlivých Predávajúcich nemusí byť rovnomerný. Výber Predávajúceho pre každú čiastkovú objednávku sa uskutoční podľa kvalitatívnych vlastností tovarov, aktuálnej dostupnosti a prevádzkových potrieb kupujúceho.</w:t>
      </w:r>
    </w:p>
    <w:p w14:paraId="383F4241" w14:textId="77777777" w:rsidR="00942396" w:rsidRPr="00662CC8" w:rsidRDefault="0027600B">
      <w:pPr>
        <w:numPr>
          <w:ilvl w:val="0"/>
          <w:numId w:val="14"/>
        </w:numP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Kúpna cena tovaru podľa osobitnej špecifikácie je uvedená v  prílohe č. 1 (Príloha č. 1a a 1b), ktorá je neoddeliteľnou súčasťou tejto zmluvy. Kúpna cena je stanovená vrátane DPH, obalu, dopravy do miesta plnenia, cla, dovoznej prirážky a ďalších nákladov spojených s dodávkou.</w:t>
      </w:r>
    </w:p>
    <w:p w14:paraId="6DDD7E6B" w14:textId="77777777" w:rsidR="00942396" w:rsidRPr="00662CC8" w:rsidRDefault="0027600B">
      <w:pPr>
        <w:numPr>
          <w:ilvl w:val="0"/>
          <w:numId w:val="14"/>
        </w:numPr>
        <w:spacing w:line="276" w:lineRule="auto"/>
        <w:ind w:left="0"/>
        <w:jc w:val="both"/>
        <w:rPr>
          <w:rFonts w:ascii="Times New Roman" w:eastAsia="Times New Roman" w:hAnsi="Times New Roman" w:cs="Times New Roman"/>
          <w:sz w:val="24"/>
          <w:szCs w:val="24"/>
        </w:rPr>
      </w:pPr>
      <w:bookmarkStart w:id="28" w:name="_heading=h.aiu16n504a4x" w:colFirst="0" w:colLast="0"/>
      <w:bookmarkEnd w:id="28"/>
      <w:r w:rsidRPr="00662CC8">
        <w:rPr>
          <w:rFonts w:ascii="Times New Roman" w:eastAsia="Times New Roman" w:hAnsi="Times New Roman" w:cs="Times New Roman"/>
          <w:sz w:val="24"/>
          <w:szCs w:val="24"/>
        </w:rPr>
        <w:t>Cenu tovaru je možné meniť písomnou dohodou zmluvných strán, ak dôjde k zmene zákonných podmienok pre výpočet DPH a iných administratívnych opatrení štátu. Každý z Predávajúcich sa zaväzuje Kupujúcemu znížiť jednotkové ceny kedykoľvek počas trvania zmluvy, a to v prípade zavedenia tzv. akciových alebo sezónnych cien tovaru na trhu (ďalej len „sezónne ceny“), a to aj bez vyzvania kupujúcim, priamo znížením ceny vo faktúre vystavenej a doručenej kupujúcemu po dodaní tovaru, ktorého sa sezónne ceny týkajú. Zníženie ceny v dôsledku zavedenia sezónnych cien sa nepovažuje za zmenu zmluvy podľa § 18 ZVO a nevyžaduje dodatok, ak nemení celkový charakter zmluvy.</w:t>
      </w:r>
    </w:p>
    <w:p w14:paraId="6547C1A9" w14:textId="77777777" w:rsidR="00942396" w:rsidRPr="00662CC8" w:rsidRDefault="0027600B">
      <w:pPr>
        <w:numPr>
          <w:ilvl w:val="0"/>
          <w:numId w:val="14"/>
        </w:numP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Cenu za tovar resp. jednotlivé položky tovaru je možné upraviť o indexáciu cien na základe údajov Indexu cien tovarov zverejnených Štatistickým úradom SR (ďalej len „Index cien Štatistického úradu“) počas trvania tejto zmluvy najviac celkom 3x, a to nasledovne:</w:t>
      </w:r>
    </w:p>
    <w:p w14:paraId="0CDD54BA" w14:textId="77777777" w:rsidR="00942396" w:rsidRPr="00662CC8" w:rsidRDefault="0027600B">
      <w:pPr>
        <w:numPr>
          <w:ilvl w:val="1"/>
          <w:numId w:val="17"/>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bookmarkStart w:id="29" w:name="_heading=h.5t8flsi5hjd5" w:colFirst="0" w:colLast="0"/>
      <w:bookmarkEnd w:id="29"/>
      <w:r w:rsidRPr="00662CC8">
        <w:rPr>
          <w:rFonts w:ascii="Times New Roman" w:eastAsia="Times New Roman" w:hAnsi="Times New Roman" w:cs="Times New Roman"/>
          <w:sz w:val="24"/>
          <w:szCs w:val="24"/>
        </w:rPr>
        <w:t xml:space="preserve">porovnaním štvrťročného indexu platného v deň podpisu tejto zmluvy zmluvnými stranami za účelom dodania tovaru s indexom platným v deň predloženia ponuky predávajúcim do verejného obstarávania. </w:t>
      </w:r>
    </w:p>
    <w:p w14:paraId="22081F5E" w14:textId="77777777" w:rsidR="00942396" w:rsidRPr="00662CC8" w:rsidRDefault="0027600B">
      <w:pPr>
        <w:numPr>
          <w:ilvl w:val="1"/>
          <w:numId w:val="17"/>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 xml:space="preserve">porovnaním štvrťročného indexu platného v posledný deň druhého štvrťroka nasledujúceho po štvrťroku, v ktorom došlo k podpisu tejto zmluvy zmluvnými stranami s indexom platným v deň podpisu tejto zmluvy zmluvnými stranami </w:t>
      </w:r>
    </w:p>
    <w:p w14:paraId="2CA80AAD" w14:textId="77777777" w:rsidR="00942396" w:rsidRPr="00662CC8" w:rsidRDefault="0027600B">
      <w:pPr>
        <w:numPr>
          <w:ilvl w:val="1"/>
          <w:numId w:val="17"/>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 xml:space="preserve">porovnaním štvrťročného indexu platného v posledný deň štvrtého štvrťroka nasledujúceho po štvrťroku, v ktorom došlo k podpisu tejto zmluvy zmluvnými stranami s indexom platným v posledný deň druhého štvrťroka nasledujúceho po štvrťroku v ktorom došlo k podpisu zmluvy.  </w:t>
      </w:r>
    </w:p>
    <w:p w14:paraId="45AE6B29" w14:textId="77777777" w:rsidR="00942396" w:rsidRPr="00662CC8" w:rsidRDefault="0027600B">
      <w:pPr>
        <w:numPr>
          <w:ilvl w:val="0"/>
          <w:numId w:val="14"/>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 xml:space="preserve">Indexáciu cien je možné vykonať len v prípade tých položiek, u ktorých došlo k nárastu alebo poklesu cien o viac ako 10%. </w:t>
      </w:r>
    </w:p>
    <w:p w14:paraId="4F51D557" w14:textId="77777777" w:rsidR="00942396" w:rsidRPr="00662CC8" w:rsidRDefault="0027600B">
      <w:pPr>
        <w:numPr>
          <w:ilvl w:val="0"/>
          <w:numId w:val="14"/>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bookmarkStart w:id="30" w:name="_heading=h.ncvyubre4sky" w:colFirst="0" w:colLast="0"/>
      <w:bookmarkEnd w:id="30"/>
      <w:r w:rsidRPr="00662CC8">
        <w:rPr>
          <w:rFonts w:ascii="Times New Roman" w:eastAsia="Times New Roman" w:hAnsi="Times New Roman" w:cs="Times New Roman"/>
          <w:sz w:val="24"/>
          <w:szCs w:val="24"/>
        </w:rPr>
        <w:lastRenderedPageBreak/>
        <w:t>Zároveň sa Zmluvné strany dohodli, že v prípade, ak ktorýkoľvek Predávajúci vznesie nárok na indexáciu cien, je povinný vyčísliť pokles alebo nárast všetkých položiek tejto Zmluvy, ktoré k poslednému dňu druhého, resp. štvrtého štvrťroka  nasledujúceho po štvrťroku v ktorom došlo k podpisu tejto zmluvy, neboli použité, resp. realizované alebo vynaložené na dodanie tovaru.</w:t>
      </w:r>
    </w:p>
    <w:p w14:paraId="11725575" w14:textId="77777777" w:rsidR="00942396" w:rsidRPr="00662CC8" w:rsidRDefault="0027600B">
      <w:pPr>
        <w:numPr>
          <w:ilvl w:val="0"/>
          <w:numId w:val="14"/>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Podmienkou pre indexáciu ceny je návrh ktorejkoľvek zmluvnej strany na zmenu (pokles alebo nárast) ceny, obsahujúci popis spôsobu výpočtu indexácie, označenie zverejneného dokumentu Štatistického úradu SR, na základe ktorého sa indexácia uplatňuje a zmeny celkovej ceny vrátane cien jednotlivých položiek dotknutých indexáciou, preukázateľne doručený druhej zmluvnej strane, a to,</w:t>
      </w:r>
    </w:p>
    <w:p w14:paraId="6A451DBA" w14:textId="77777777" w:rsidR="00942396" w:rsidRPr="00662CC8" w:rsidRDefault="0027600B">
      <w:pPr>
        <w:numPr>
          <w:ilvl w:val="0"/>
          <w:numId w:val="18"/>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 xml:space="preserve">pri indexácii podľa bodu 4  písm. a) najneskôr do 30 dní od zverejnenia Indexu cien Štatistického úradu platného v deň podpisu zmluvy, </w:t>
      </w:r>
    </w:p>
    <w:p w14:paraId="7892598F" w14:textId="77777777" w:rsidR="00942396" w:rsidRPr="00662CC8" w:rsidRDefault="0027600B">
      <w:pPr>
        <w:numPr>
          <w:ilvl w:val="0"/>
          <w:numId w:val="18"/>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 xml:space="preserve">pri indexácii podľa bodu 4  písm. b) najneskôr do 30 dní od zverejnenia Indexu cien Štatistického úradu platného v posledný deň druhého štvrťroka nasledujúceho po štvrťroku, v ktorom došlo k podpisu tejto zmluvy oboma zmluvnými stranami </w:t>
      </w:r>
    </w:p>
    <w:p w14:paraId="2182BFDB" w14:textId="77777777" w:rsidR="00942396" w:rsidRPr="00662CC8" w:rsidRDefault="0027600B">
      <w:pPr>
        <w:numPr>
          <w:ilvl w:val="0"/>
          <w:numId w:val="18"/>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pri indexácii podľa bodu 4  písm. c) najneskôr do 30 dní od zverejnenia Indexu cien Štatistického úradu platného v posledný deň štvrtého štvrťroka nasledujúceho po štvrťroku, v ktorom došlo k podpisu tejto zmluvy oboma zmluvnými stranami</w:t>
      </w:r>
    </w:p>
    <w:p w14:paraId="3007069B" w14:textId="77777777" w:rsidR="00942396" w:rsidRPr="00662CC8" w:rsidRDefault="0027600B">
      <w:pPr>
        <w:widowControl w:val="0"/>
        <w:numPr>
          <w:ilvl w:val="0"/>
          <w:numId w:val="14"/>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 xml:space="preserve">Písomné odsúhlasenie návrhu druhou zmluvnou stranou; druhá zmluvná strana je povinná preskúmať návrh a </w:t>
      </w:r>
    </w:p>
    <w:p w14:paraId="18953E2E" w14:textId="77777777" w:rsidR="00942396" w:rsidRPr="00662CC8" w:rsidRDefault="0027600B">
      <w:pPr>
        <w:numPr>
          <w:ilvl w:val="0"/>
          <w:numId w:val="19"/>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bookmarkStart w:id="31" w:name="_heading=h.skffcdei8t02" w:colFirst="0" w:colLast="0"/>
      <w:bookmarkEnd w:id="31"/>
      <w:r w:rsidRPr="00662CC8">
        <w:rPr>
          <w:rFonts w:ascii="Times New Roman" w:eastAsia="Times New Roman" w:hAnsi="Times New Roman" w:cs="Times New Roman"/>
          <w:sz w:val="24"/>
          <w:szCs w:val="24"/>
        </w:rPr>
        <w:t>ak je návrh na zmenu ceny v súlade s bodom 6.  tohto článku zmluvy a je úplný, správny a podložený relevantnými údajmi Štatistického úradu SR alebo inými relevantnými podkladmi, do 30 dní odo dňa doručenia návrhu alebo v inej písomne dohodnutej lehote je povinná oznámiť zmluvnej strane predkladajúcej návrh písomný súhlas so zmenou ceny;</w:t>
      </w:r>
    </w:p>
    <w:p w14:paraId="307F2455" w14:textId="77777777" w:rsidR="00942396" w:rsidRPr="00662CC8" w:rsidRDefault="0027600B">
      <w:pPr>
        <w:numPr>
          <w:ilvl w:val="0"/>
          <w:numId w:val="19"/>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ak návrh nie je v súlade s bodom 6.  tohto článku zmluvy, v lehote 30 dní odo dňa doručenia návrhu vyzve zmluvnú stranu predkladajúcu návrh na zmenu ceny na jeho opravu, resp. o jeho doplnenie v lehote do 10 dní od doručenia výzvy. Opravený resp. doplnený návrh je zmluvná strana povinná v lehote 30 dní odo dňa jeho doručenia alebo v inej písomne dohodnutej lehote opätovne posúdiť a výsledok oznámiť predkladajúcej zmluvnej strane.</w:t>
      </w:r>
    </w:p>
    <w:p w14:paraId="18A19E82" w14:textId="77777777" w:rsidR="00942396" w:rsidRPr="00662CC8" w:rsidRDefault="0027600B">
      <w:pPr>
        <w:numPr>
          <w:ilvl w:val="0"/>
          <w:numId w:val="19"/>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uzavretie dodatku na zmenu zmluvy v zmysle tejto zmluvy v lehote najneskôr do 15 dní od oznámenia písomného súhlasu so zmenou ceny a nadobudnutie  účinnosti tohto dodatku dňom nasledujúcim po jeho zverejnenia v Centrálnom registri zmlúv. ak si zmluvné strany nedohodnú neskoršiu účinnosť.</w:t>
      </w:r>
    </w:p>
    <w:p w14:paraId="0B4A9B99" w14:textId="77777777" w:rsidR="00942396" w:rsidRPr="00662CC8" w:rsidRDefault="0027600B">
      <w:pPr>
        <w:numPr>
          <w:ilvl w:val="0"/>
          <w:numId w:val="14"/>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Zmena cien podľa tejto zmluvy sa vzťahuje len na jednotlivé  položky, ktoré neboli použité, k rozhodnému dňu, ktorým je:</w:t>
      </w:r>
    </w:p>
    <w:p w14:paraId="4840032A" w14:textId="77777777" w:rsidR="00942396" w:rsidRPr="00662CC8" w:rsidRDefault="0027600B">
      <w:pPr>
        <w:numPr>
          <w:ilvl w:val="0"/>
          <w:numId w:val="20"/>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pri indexácii podľa bodu 6. písm. a) deň podpisu zmluvy</w:t>
      </w:r>
    </w:p>
    <w:p w14:paraId="5AC64024" w14:textId="77777777" w:rsidR="00942396" w:rsidRPr="00662CC8" w:rsidRDefault="0027600B">
      <w:pPr>
        <w:numPr>
          <w:ilvl w:val="0"/>
          <w:numId w:val="20"/>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pri indexácii podľa bodu 6.  písm. b) posledný deň druhého štvrťroka nasledujúceho po dni podpisu zmluvy</w:t>
      </w:r>
    </w:p>
    <w:p w14:paraId="029795C6" w14:textId="77777777" w:rsidR="00942396" w:rsidRPr="00662CC8" w:rsidRDefault="0027600B">
      <w:pPr>
        <w:numPr>
          <w:ilvl w:val="0"/>
          <w:numId w:val="20"/>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pri indexácii podľa bodu 6. písm. c) posledný deň štvrtého štvrťroka nasledujúceho po dni podpisu zmluvy.</w:t>
      </w:r>
    </w:p>
    <w:p w14:paraId="0C59879A" w14:textId="77777777" w:rsidR="00942396" w:rsidRPr="00662CC8" w:rsidRDefault="0027600B">
      <w:pPr>
        <w:numPr>
          <w:ilvl w:val="0"/>
          <w:numId w:val="14"/>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Ak zmluvné strany nevznesú nárok na indexáciu cien, nárok zaniká.</w:t>
      </w:r>
    </w:p>
    <w:p w14:paraId="61B3DB0A" w14:textId="77777777" w:rsidR="00942396" w:rsidRPr="00662CC8" w:rsidRDefault="0027600B">
      <w:pPr>
        <w:numPr>
          <w:ilvl w:val="0"/>
          <w:numId w:val="14"/>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Ak index ku niektorým jednotlivým položkám nie je obsiahnutý v Indexe Štatistického úradu, zmluvné strany sú oprávnené akceptovať aj iné relevantné podklady objektívne preukazujúce nárast ceny príslušnej položky, napr. vývoj trhu komodít na burze, Index spotrebiteľských cien a pod.</w:t>
      </w:r>
    </w:p>
    <w:p w14:paraId="4BE6F307" w14:textId="77777777" w:rsidR="00942396" w:rsidRPr="00662CC8" w:rsidRDefault="0027600B">
      <w:pPr>
        <w:numPr>
          <w:ilvl w:val="0"/>
          <w:numId w:val="14"/>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bookmarkStart w:id="32" w:name="_heading=h.lqtva1ckt2s5" w:colFirst="0" w:colLast="0"/>
      <w:bookmarkEnd w:id="32"/>
      <w:r w:rsidRPr="00662CC8">
        <w:rPr>
          <w:rFonts w:ascii="Times New Roman" w:eastAsia="Times New Roman" w:hAnsi="Times New Roman" w:cs="Times New Roman"/>
          <w:sz w:val="24"/>
          <w:szCs w:val="24"/>
        </w:rPr>
        <w:lastRenderedPageBreak/>
        <w:t>Zmena jednotkových cien podľa tohto článku nesmie viesť k zvýšeniu celkového finančného limitu rámcovej dohody. Zmena celkovej ceny je možná iba v súlade s § 18 ZVO.</w:t>
      </w:r>
    </w:p>
    <w:p w14:paraId="76062D61" w14:textId="77777777" w:rsidR="00942396" w:rsidRPr="00662CC8" w:rsidRDefault="00942396">
      <w:pPr>
        <w:spacing w:line="276" w:lineRule="auto"/>
        <w:ind w:hanging="360"/>
        <w:jc w:val="both"/>
        <w:rPr>
          <w:rFonts w:ascii="Times New Roman" w:eastAsia="Times New Roman" w:hAnsi="Times New Roman" w:cs="Times New Roman"/>
          <w:sz w:val="24"/>
          <w:szCs w:val="24"/>
        </w:rPr>
      </w:pPr>
    </w:p>
    <w:p w14:paraId="6607DA45" w14:textId="77777777" w:rsidR="00942396" w:rsidRPr="00662CC8" w:rsidRDefault="0027600B">
      <w:pPr>
        <w:spacing w:line="276" w:lineRule="auto"/>
        <w:ind w:hanging="360"/>
        <w:jc w:val="center"/>
        <w:rPr>
          <w:rFonts w:ascii="Times New Roman" w:eastAsia="Times New Roman" w:hAnsi="Times New Roman" w:cs="Times New Roman"/>
          <w:b/>
          <w:bCs/>
          <w:sz w:val="24"/>
          <w:szCs w:val="24"/>
        </w:rPr>
      </w:pPr>
      <w:r w:rsidRPr="00662CC8">
        <w:rPr>
          <w:rFonts w:ascii="Times New Roman" w:eastAsia="Times New Roman" w:hAnsi="Times New Roman" w:cs="Times New Roman"/>
          <w:b/>
          <w:bCs/>
          <w:sz w:val="24"/>
          <w:szCs w:val="24"/>
        </w:rPr>
        <w:t>Článok č. VI</w:t>
      </w:r>
    </w:p>
    <w:p w14:paraId="564D88F8" w14:textId="77777777" w:rsidR="00942396" w:rsidRPr="00662CC8" w:rsidRDefault="0027600B">
      <w:pPr>
        <w:spacing w:line="276" w:lineRule="auto"/>
        <w:ind w:hanging="360"/>
        <w:jc w:val="center"/>
        <w:rPr>
          <w:rFonts w:ascii="Times New Roman" w:eastAsia="Times New Roman" w:hAnsi="Times New Roman" w:cs="Times New Roman"/>
          <w:b/>
          <w:bCs/>
          <w:sz w:val="24"/>
          <w:szCs w:val="24"/>
        </w:rPr>
      </w:pPr>
      <w:r w:rsidRPr="00662CC8">
        <w:rPr>
          <w:rFonts w:ascii="Times New Roman" w:eastAsia="Times New Roman" w:hAnsi="Times New Roman" w:cs="Times New Roman"/>
          <w:b/>
          <w:bCs/>
          <w:sz w:val="24"/>
          <w:szCs w:val="24"/>
        </w:rPr>
        <w:t>Platobné podmienky</w:t>
      </w:r>
    </w:p>
    <w:p w14:paraId="778C6E41" w14:textId="77777777" w:rsidR="00942396" w:rsidRPr="00662CC8" w:rsidRDefault="0027600B">
      <w:pPr>
        <w:numPr>
          <w:ilvl w:val="0"/>
          <w:numId w:val="6"/>
        </w:numPr>
        <w:spacing w:line="276" w:lineRule="auto"/>
        <w:ind w:left="0"/>
        <w:jc w:val="both"/>
        <w:rPr>
          <w:rFonts w:ascii="Times New Roman" w:eastAsia="Times New Roman" w:hAnsi="Times New Roman" w:cs="Times New Roman"/>
          <w:sz w:val="24"/>
          <w:szCs w:val="24"/>
        </w:rPr>
      </w:pPr>
      <w:bookmarkStart w:id="33" w:name="_heading=h.329i01jzds63" w:colFirst="0" w:colLast="0"/>
      <w:bookmarkEnd w:id="33"/>
      <w:r w:rsidRPr="00662CC8">
        <w:rPr>
          <w:rFonts w:ascii="Times New Roman" w:eastAsia="Times New Roman" w:hAnsi="Times New Roman" w:cs="Times New Roman"/>
          <w:sz w:val="24"/>
          <w:szCs w:val="24"/>
        </w:rPr>
        <w:t>Právo na zaplatenie kúpnej ceny zo strany Kupujúceho vzniká ktorémukoľvek z Predávajúcich riadnym a včasným splnením jeho záväzku.</w:t>
      </w:r>
      <w:r w:rsidRPr="00662CC8">
        <w:t xml:space="preserve"> </w:t>
      </w:r>
      <w:r w:rsidRPr="00662CC8">
        <w:rPr>
          <w:rFonts w:ascii="Times New Roman" w:eastAsia="Times New Roman" w:hAnsi="Times New Roman" w:cs="Times New Roman"/>
          <w:sz w:val="24"/>
          <w:szCs w:val="24"/>
        </w:rPr>
        <w:t>Každý z Predávajúcich je oprávnený fakturovať len plnenia, ktoré Kupujúci preukázateľne objednal a ktoré boli riadne dodané a prevzaté.</w:t>
      </w:r>
    </w:p>
    <w:p w14:paraId="616E9D7C" w14:textId="77777777" w:rsidR="00942396" w:rsidRPr="00662CC8" w:rsidRDefault="00B7379E" w:rsidP="00B7379E">
      <w:pPr>
        <w:numPr>
          <w:ilvl w:val="0"/>
          <w:numId w:val="6"/>
        </w:numPr>
        <w:spacing w:line="276" w:lineRule="auto"/>
        <w:ind w:left="0"/>
        <w:jc w:val="both"/>
        <w:rPr>
          <w:rFonts w:ascii="Times New Roman" w:eastAsia="Times New Roman" w:hAnsi="Times New Roman" w:cs="Times New Roman"/>
          <w:sz w:val="24"/>
          <w:szCs w:val="24"/>
        </w:rPr>
      </w:pPr>
      <w:bookmarkStart w:id="34" w:name="_heading=h.bk2cialf6lnm" w:colFirst="0" w:colLast="0"/>
      <w:bookmarkStart w:id="35" w:name="_Hlk225933662"/>
      <w:bookmarkStart w:id="36" w:name="_Hlk225934157"/>
      <w:bookmarkEnd w:id="34"/>
      <w:r w:rsidRPr="00662CC8">
        <w:rPr>
          <w:rFonts w:ascii="Times New Roman" w:eastAsia="Times New Roman" w:hAnsi="Times New Roman" w:cs="Times New Roman"/>
          <w:sz w:val="24"/>
          <w:szCs w:val="24"/>
        </w:rPr>
        <w:t>Kúpna cena je splatná na základe faktúry, ktorá bude kupujúcemu odovzdaná súčasne s predmetom plnenia, prípadne po dohode zmluvných strán raz týždenne (t. j. faktúra vystavená za tovar dodaný počas predchádzajúcich 7 dní). Faktúry musia obsahovať náležitosti daňového dokladu a špecifikáciu ceny. Ďalej každý predávajúci je povinný uviesť na každej faktúre identifikáciu rámcovej dohody na dodanie tovaru. Obsahom faktúry môžu byť len také komodity, ktoré patria do kategórie mäso a mäsové výrobky, v opačnom prípade kupujúci má právo ju vrátiť na opravu.</w:t>
      </w:r>
      <w:bookmarkEnd w:id="35"/>
    </w:p>
    <w:p w14:paraId="6B9C9136" w14:textId="77777777" w:rsidR="00942396" w:rsidRPr="00662CC8" w:rsidRDefault="0027600B">
      <w:pPr>
        <w:numPr>
          <w:ilvl w:val="0"/>
          <w:numId w:val="6"/>
        </w:numPr>
        <w:spacing w:line="276" w:lineRule="auto"/>
        <w:ind w:left="0"/>
        <w:jc w:val="both"/>
        <w:rPr>
          <w:rFonts w:ascii="Times New Roman" w:eastAsia="Times New Roman" w:hAnsi="Times New Roman" w:cs="Times New Roman"/>
          <w:sz w:val="24"/>
          <w:szCs w:val="24"/>
        </w:rPr>
      </w:pPr>
      <w:bookmarkStart w:id="37" w:name="_heading=h.275mrctoqe33" w:colFirst="0" w:colLast="0"/>
      <w:bookmarkEnd w:id="36"/>
      <w:bookmarkEnd w:id="37"/>
      <w:r w:rsidRPr="00662CC8">
        <w:rPr>
          <w:rFonts w:ascii="Times New Roman" w:eastAsia="Times New Roman" w:hAnsi="Times New Roman" w:cs="Times New Roman"/>
          <w:sz w:val="24"/>
          <w:szCs w:val="24"/>
        </w:rPr>
        <w:t xml:space="preserve">Lehota splatnosti faktúry je 30 dní odo dňa jej doručenia. Pre účely tejto zmluvy sa za deň úhrady považuje deň odoslania príslušnej finančnej sumy z účtu kupujúceho na účet dotyčného predávajúceho. </w:t>
      </w:r>
    </w:p>
    <w:p w14:paraId="707BA56C" w14:textId="77777777" w:rsidR="00942396" w:rsidRPr="00662CC8" w:rsidRDefault="0027600B">
      <w:pPr>
        <w:numPr>
          <w:ilvl w:val="0"/>
          <w:numId w:val="6"/>
        </w:numPr>
        <w:spacing w:line="276" w:lineRule="auto"/>
        <w:ind w:left="0"/>
        <w:jc w:val="both"/>
        <w:rPr>
          <w:rFonts w:ascii="Times New Roman" w:eastAsia="Times New Roman" w:hAnsi="Times New Roman" w:cs="Times New Roman"/>
          <w:sz w:val="24"/>
          <w:szCs w:val="24"/>
        </w:rPr>
      </w:pPr>
      <w:bookmarkStart w:id="38" w:name="_heading=h.udholhxjebbj" w:colFirst="0" w:colLast="0"/>
      <w:bookmarkEnd w:id="38"/>
      <w:r w:rsidRPr="00662CC8">
        <w:rPr>
          <w:rFonts w:ascii="Times New Roman" w:eastAsia="Times New Roman" w:hAnsi="Times New Roman" w:cs="Times New Roman"/>
          <w:sz w:val="24"/>
          <w:szCs w:val="24"/>
        </w:rPr>
        <w:t xml:space="preserve">V prípade, ak faktúra nebude obsahovať všetky náležitosti daňového dokladu v zmysle príslušných právnych predpisov ako aj dohodnuté v tejto zmluve, kupujúci je oprávnený vrátiť ju dotyčnému predávajúcemu do dátumu splatnosti s tým, že prestane plynúť lehota splatnosti faktúry. Dotyčný Predávajúci je povinný faktúru podľa charakteru nedostatku opraviť alebo vystaviť novú. Na opravenej alebo novej faktúre vyznačí nový dátum splatnosti faktúry. </w:t>
      </w:r>
    </w:p>
    <w:p w14:paraId="52861426" w14:textId="77777777" w:rsidR="00942396" w:rsidRPr="00662CC8" w:rsidRDefault="0027600B">
      <w:pPr>
        <w:numPr>
          <w:ilvl w:val="0"/>
          <w:numId w:val="6"/>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bookmarkStart w:id="39" w:name="_heading=h.g8n89uyaed9h" w:colFirst="0" w:colLast="0"/>
      <w:bookmarkEnd w:id="39"/>
      <w:r w:rsidRPr="00662CC8">
        <w:rPr>
          <w:rFonts w:ascii="Times New Roman" w:eastAsia="Times New Roman" w:hAnsi="Times New Roman" w:cs="Times New Roman"/>
          <w:sz w:val="24"/>
          <w:szCs w:val="24"/>
        </w:rPr>
        <w:t>Predávajúcim sa umožňuje realizovať elektronickú fakturáciu v zmysle § 2 Zákona č. 215/2019 Z. z. o zaručenej elektronickej fakturácii a centrálnom ekonomickom systéme.</w:t>
      </w:r>
    </w:p>
    <w:p w14:paraId="7CBFCFA4" w14:textId="77777777" w:rsidR="00942396" w:rsidRPr="00662CC8" w:rsidRDefault="00942396">
      <w:pPr>
        <w:spacing w:line="276" w:lineRule="auto"/>
        <w:ind w:hanging="360"/>
        <w:jc w:val="both"/>
        <w:rPr>
          <w:rFonts w:ascii="Times New Roman" w:eastAsia="Times New Roman" w:hAnsi="Times New Roman" w:cs="Times New Roman"/>
          <w:sz w:val="24"/>
          <w:szCs w:val="24"/>
        </w:rPr>
      </w:pPr>
    </w:p>
    <w:p w14:paraId="09D66694" w14:textId="77777777" w:rsidR="00942396" w:rsidRPr="00662CC8" w:rsidRDefault="0027600B">
      <w:pPr>
        <w:spacing w:line="276" w:lineRule="auto"/>
        <w:ind w:hanging="360"/>
        <w:jc w:val="center"/>
        <w:rPr>
          <w:rFonts w:ascii="Times New Roman" w:eastAsia="Times New Roman" w:hAnsi="Times New Roman" w:cs="Times New Roman"/>
          <w:b/>
          <w:bCs/>
          <w:sz w:val="24"/>
          <w:szCs w:val="24"/>
        </w:rPr>
      </w:pPr>
      <w:r w:rsidRPr="00662CC8">
        <w:rPr>
          <w:rFonts w:ascii="Times New Roman" w:eastAsia="Times New Roman" w:hAnsi="Times New Roman" w:cs="Times New Roman"/>
          <w:b/>
          <w:bCs/>
          <w:sz w:val="24"/>
          <w:szCs w:val="24"/>
        </w:rPr>
        <w:t>Článok č. VII</w:t>
      </w:r>
    </w:p>
    <w:p w14:paraId="0129F191" w14:textId="77777777" w:rsidR="00942396" w:rsidRPr="00662CC8" w:rsidRDefault="0027600B">
      <w:pPr>
        <w:spacing w:line="276" w:lineRule="auto"/>
        <w:ind w:hanging="360"/>
        <w:jc w:val="center"/>
        <w:rPr>
          <w:rFonts w:ascii="Times New Roman" w:eastAsia="Times New Roman" w:hAnsi="Times New Roman" w:cs="Times New Roman"/>
          <w:b/>
          <w:bCs/>
          <w:sz w:val="24"/>
          <w:szCs w:val="24"/>
        </w:rPr>
      </w:pPr>
      <w:r w:rsidRPr="00662CC8">
        <w:rPr>
          <w:rFonts w:ascii="Times New Roman" w:eastAsia="Times New Roman" w:hAnsi="Times New Roman" w:cs="Times New Roman"/>
          <w:b/>
          <w:bCs/>
          <w:sz w:val="24"/>
          <w:szCs w:val="24"/>
        </w:rPr>
        <w:t>Možnosť odmietnutia tovaru</w:t>
      </w:r>
    </w:p>
    <w:p w14:paraId="41250B30" w14:textId="77777777" w:rsidR="00942396" w:rsidRPr="00662CC8" w:rsidRDefault="0027600B">
      <w:pPr>
        <w:numPr>
          <w:ilvl w:val="0"/>
          <w:numId w:val="9"/>
        </w:numPr>
        <w:tabs>
          <w:tab w:val="left" w:pos="360"/>
        </w:tabs>
        <w:spacing w:line="276" w:lineRule="auto"/>
        <w:ind w:left="0" w:hanging="36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Kupujúci si vyhradzuje právo odmietnuť prevziať tovar z dôvodu nedodržania ceny, akosti, druhu, štruktúry alebo množstva tovaru špecifikovaného čiastkovou objednávkou, pokiaľ sa zmluvné strany nedohodnú inak.</w:t>
      </w:r>
    </w:p>
    <w:p w14:paraId="452AFD2A" w14:textId="77777777" w:rsidR="00942396" w:rsidRPr="00662CC8" w:rsidRDefault="0027600B">
      <w:pPr>
        <w:numPr>
          <w:ilvl w:val="0"/>
          <w:numId w:val="9"/>
        </w:numPr>
        <w:tabs>
          <w:tab w:val="left" w:pos="360"/>
        </w:tabs>
        <w:spacing w:line="276" w:lineRule="auto"/>
        <w:ind w:left="0" w:hanging="36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Kupujúci má právo odmietnuť dodaný tovar aj v prípade, ak:</w:t>
      </w:r>
    </w:p>
    <w:p w14:paraId="1D3F1990" w14:textId="77777777" w:rsidR="00942396" w:rsidRPr="00662CC8" w:rsidRDefault="0027600B">
      <w:pPr>
        <w:tabs>
          <w:tab w:val="left" w:pos="360"/>
        </w:tabs>
        <w:spacing w:line="276" w:lineRule="auto"/>
        <w:ind w:hanging="36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 xml:space="preserve">a) </w:t>
      </w:r>
      <w:r w:rsidRPr="00662CC8">
        <w:rPr>
          <w:rFonts w:ascii="Times New Roman" w:eastAsia="Times New Roman" w:hAnsi="Times New Roman" w:cs="Times New Roman"/>
          <w:sz w:val="24"/>
          <w:szCs w:val="24"/>
        </w:rPr>
        <w:tab/>
      </w:r>
      <w:r w:rsidRPr="00662CC8">
        <w:rPr>
          <w:rFonts w:ascii="Times New Roman" w:eastAsia="Times New Roman" w:hAnsi="Times New Roman" w:cs="Times New Roman"/>
          <w:sz w:val="24"/>
          <w:szCs w:val="24"/>
          <w:u w:val="single"/>
        </w:rPr>
        <w:t xml:space="preserve">hovädzie  mäso na </w:t>
      </w:r>
      <w:r w:rsidRPr="00662CC8">
        <w:rPr>
          <w:rFonts w:ascii="Times New Roman" w:eastAsia="Times New Roman" w:hAnsi="Times New Roman" w:cs="Times New Roman"/>
          <w:sz w:val="24"/>
          <w:szCs w:val="24"/>
        </w:rPr>
        <w:t>dodacom liste okrem iných povinných údajov nebude obsahovať referenčné číslo, krajinu kde bolo zviera narodené, chované a zabité alebo</w:t>
      </w:r>
    </w:p>
    <w:p w14:paraId="18C472F8" w14:textId="77777777" w:rsidR="00942396" w:rsidRPr="00662CC8" w:rsidRDefault="0027600B">
      <w:pPr>
        <w:spacing w:line="276" w:lineRule="auto"/>
        <w:ind w:hanging="36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 xml:space="preserve">b) </w:t>
      </w:r>
      <w:r w:rsidRPr="00662CC8">
        <w:rPr>
          <w:rFonts w:ascii="Times New Roman" w:eastAsia="Times New Roman" w:hAnsi="Times New Roman" w:cs="Times New Roman"/>
          <w:sz w:val="24"/>
          <w:szCs w:val="24"/>
        </w:rPr>
        <w:tab/>
      </w:r>
      <w:r w:rsidRPr="00662CC8">
        <w:rPr>
          <w:rFonts w:ascii="Times New Roman" w:eastAsia="Times New Roman" w:hAnsi="Times New Roman" w:cs="Times New Roman"/>
          <w:sz w:val="24"/>
          <w:szCs w:val="24"/>
          <w:u w:val="single"/>
        </w:rPr>
        <w:t xml:space="preserve">bravčové  mäso na </w:t>
      </w:r>
      <w:r w:rsidRPr="00662CC8">
        <w:rPr>
          <w:rFonts w:ascii="Times New Roman" w:eastAsia="Times New Roman" w:hAnsi="Times New Roman" w:cs="Times New Roman"/>
          <w:sz w:val="24"/>
          <w:szCs w:val="24"/>
        </w:rPr>
        <w:t>dodacom liste okrem iných povinných údajov nebude obsahovať kód dodávky, kde bolo zviera chované a zabité.</w:t>
      </w:r>
    </w:p>
    <w:p w14:paraId="437B5CC6" w14:textId="77777777" w:rsidR="00942396" w:rsidRPr="00662CC8" w:rsidRDefault="0027600B">
      <w:pPr>
        <w:numPr>
          <w:ilvl w:val="0"/>
          <w:numId w:val="9"/>
        </w:numPr>
        <w:pBdr>
          <w:top w:val="nil"/>
          <w:left w:val="nil"/>
          <w:bottom w:val="nil"/>
          <w:right w:val="nil"/>
          <w:between w:val="nil"/>
        </w:pBdr>
        <w:spacing w:line="276" w:lineRule="auto"/>
        <w:ind w:left="0" w:hanging="360"/>
        <w:jc w:val="both"/>
        <w:rPr>
          <w:rFonts w:ascii="Times New Roman" w:eastAsia="Times New Roman" w:hAnsi="Times New Roman" w:cs="Times New Roman"/>
          <w:sz w:val="24"/>
          <w:szCs w:val="24"/>
        </w:rPr>
      </w:pPr>
      <w:bookmarkStart w:id="40" w:name="_heading=h.42ji01b48ix8" w:colFirst="0" w:colLast="0"/>
      <w:bookmarkEnd w:id="40"/>
      <w:r w:rsidRPr="00662CC8">
        <w:rPr>
          <w:rFonts w:ascii="Times New Roman" w:eastAsia="Times New Roman" w:hAnsi="Times New Roman" w:cs="Times New Roman"/>
          <w:sz w:val="24"/>
          <w:szCs w:val="24"/>
        </w:rPr>
        <w:t>Kupujúci, prostredníctvom zodpovedných osôb pri realizácii dodávok tovaru predávajúcimi, bude vykonávať kontrolu preberaného tovaru z dôvodu overenia či dodaný tovar má požadovanú kvalitu a spĺňa parametre čerstvosti napr. overením aký čas zostáva do dátumu spotreby resp. dátumu minimálnej trvanlivosti. Tovar bude preberať na základe senzorickej analýzy, t. j. na základe zmyslového posúdenia – čerstvosť, farba, vôňa mäsa</w:t>
      </w:r>
      <w:r w:rsidR="008F7B79" w:rsidRPr="00662CC8">
        <w:rPr>
          <w:rFonts w:ascii="Times New Roman" w:eastAsia="Times New Roman" w:hAnsi="Times New Roman" w:cs="Times New Roman"/>
          <w:sz w:val="24"/>
          <w:szCs w:val="24"/>
        </w:rPr>
        <w:t>/mäsových výrobkov</w:t>
      </w:r>
      <w:r w:rsidRPr="00662CC8">
        <w:rPr>
          <w:rFonts w:ascii="Times New Roman" w:eastAsia="Times New Roman" w:hAnsi="Times New Roman" w:cs="Times New Roman"/>
          <w:sz w:val="24"/>
          <w:szCs w:val="24"/>
        </w:rPr>
        <w:t xml:space="preserve">. Mäso a mäsové výrobky nesmú javiť znaky po rozmrazení alebo zmrazení, bez obsahu vody, bez cudzieho zápachu a mastných a krvavých častí, musí byť v riadnej kuchynskej úprave. V prípade ak ktorýkoľvek predávajúci poruší zásadu čerstvosti a kvality dodaného tovaru, kupujúci tento nepreberie a bude sa to považovať za hrubé porušenie zmluvy </w:t>
      </w:r>
      <w:r w:rsidRPr="00662CC8">
        <w:rPr>
          <w:rFonts w:ascii="Times New Roman" w:eastAsia="Times New Roman" w:hAnsi="Times New Roman" w:cs="Times New Roman"/>
          <w:sz w:val="24"/>
          <w:szCs w:val="24"/>
        </w:rPr>
        <w:lastRenderedPageBreak/>
        <w:t xml:space="preserve">a kupujúcemu vznikne právo na okamžité odstúpenie od zmluvy. Kupujúci je oprávnený odmietnuť prevziať tovar aj v prípade, ak jeho kvalitatívne vlastnosti nezodpovedajú zmyslovému hodnoteniu uvedenému v tejto zmluve. </w:t>
      </w:r>
    </w:p>
    <w:p w14:paraId="51357F7A" w14:textId="77777777" w:rsidR="002E3C0F" w:rsidRDefault="002E3C0F">
      <w:pPr>
        <w:spacing w:line="276" w:lineRule="auto"/>
        <w:ind w:hanging="360"/>
        <w:jc w:val="center"/>
        <w:rPr>
          <w:rFonts w:ascii="Times New Roman" w:eastAsia="Times New Roman" w:hAnsi="Times New Roman" w:cs="Times New Roman"/>
          <w:b/>
          <w:bCs/>
          <w:sz w:val="24"/>
          <w:szCs w:val="24"/>
        </w:rPr>
      </w:pPr>
    </w:p>
    <w:p w14:paraId="7D3B9790" w14:textId="08E1959E" w:rsidR="00942396" w:rsidRPr="00662CC8" w:rsidRDefault="0027600B">
      <w:pPr>
        <w:spacing w:line="276" w:lineRule="auto"/>
        <w:ind w:hanging="360"/>
        <w:jc w:val="center"/>
        <w:rPr>
          <w:rFonts w:ascii="Times New Roman" w:eastAsia="Times New Roman" w:hAnsi="Times New Roman" w:cs="Times New Roman"/>
          <w:b/>
          <w:bCs/>
          <w:sz w:val="24"/>
          <w:szCs w:val="24"/>
        </w:rPr>
      </w:pPr>
      <w:r w:rsidRPr="00662CC8">
        <w:rPr>
          <w:rFonts w:ascii="Times New Roman" w:eastAsia="Times New Roman" w:hAnsi="Times New Roman" w:cs="Times New Roman"/>
          <w:b/>
          <w:bCs/>
          <w:sz w:val="24"/>
          <w:szCs w:val="24"/>
        </w:rPr>
        <w:t>Článok č. VIII</w:t>
      </w:r>
    </w:p>
    <w:p w14:paraId="72325AD5" w14:textId="77777777" w:rsidR="00942396" w:rsidRPr="00662CC8" w:rsidRDefault="0027600B">
      <w:pPr>
        <w:spacing w:line="276" w:lineRule="auto"/>
        <w:ind w:hanging="360"/>
        <w:jc w:val="both"/>
        <w:rPr>
          <w:rFonts w:ascii="Times New Roman" w:eastAsia="Times New Roman" w:hAnsi="Times New Roman" w:cs="Times New Roman"/>
          <w:b/>
          <w:bCs/>
          <w:sz w:val="24"/>
          <w:szCs w:val="24"/>
        </w:rPr>
      </w:pPr>
      <w:r w:rsidRPr="00662CC8">
        <w:rPr>
          <w:rFonts w:ascii="Times New Roman" w:eastAsia="Times New Roman" w:hAnsi="Times New Roman" w:cs="Times New Roman"/>
          <w:b/>
          <w:bCs/>
          <w:sz w:val="24"/>
          <w:szCs w:val="24"/>
        </w:rPr>
        <w:t xml:space="preserve">                                              Práva a povinnosti zmluvných strán</w:t>
      </w:r>
    </w:p>
    <w:p w14:paraId="10D39066" w14:textId="77777777" w:rsidR="00942396" w:rsidRPr="00662CC8" w:rsidRDefault="0027600B">
      <w:pPr>
        <w:numPr>
          <w:ilvl w:val="0"/>
          <w:numId w:val="10"/>
        </w:numPr>
        <w:tabs>
          <w:tab w:val="left" w:pos="360"/>
        </w:tabs>
        <w:spacing w:line="276" w:lineRule="auto"/>
        <w:ind w:left="0"/>
        <w:jc w:val="both"/>
        <w:rPr>
          <w:rFonts w:ascii="Times New Roman" w:eastAsia="Times New Roman" w:hAnsi="Times New Roman" w:cs="Times New Roman"/>
          <w:sz w:val="24"/>
          <w:szCs w:val="24"/>
        </w:rPr>
      </w:pPr>
      <w:bookmarkStart w:id="41" w:name="_heading=h.c448iaphofz3" w:colFirst="0" w:colLast="0"/>
      <w:bookmarkEnd w:id="41"/>
      <w:r w:rsidRPr="00662CC8">
        <w:rPr>
          <w:rFonts w:ascii="Times New Roman" w:eastAsia="Times New Roman" w:hAnsi="Times New Roman" w:cs="Times New Roman"/>
          <w:sz w:val="24"/>
          <w:szCs w:val="24"/>
        </w:rPr>
        <w:t>Každý Predávajúci je povinný dodať predmet kúpy kupujúcemu v požadovanom rozsahu, množstve, druhu, v bezchybnom stave a  dohodnutej kvalite uvedených v čiastkovej objednávke najneskôr do 24 hodín v súlade s článkami č. IV a) a IV b) tejto zmluvy do zariadenia kupujúceho, čo zodpovedný zamestnanec potvrdí podpísaním preberacieho protokolu alebo dodacieho listu.</w:t>
      </w:r>
    </w:p>
    <w:p w14:paraId="1F5745A4" w14:textId="77777777" w:rsidR="00942396" w:rsidRPr="00662CC8" w:rsidRDefault="0027600B">
      <w:pPr>
        <w:numPr>
          <w:ilvl w:val="0"/>
          <w:numId w:val="10"/>
        </w:numPr>
        <w:tabs>
          <w:tab w:val="left" w:pos="360"/>
        </w:tabs>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Kupujúci je povinný požadované dodávky objednať formou telefonickej, písomnej alebo elektronickej objednávky (e-mail). V prípade oneskorenia predložených objednávok žiaden predávajúci nemôže byť sankcionovaný za neúplné vybavenie.</w:t>
      </w:r>
    </w:p>
    <w:p w14:paraId="72175AF9" w14:textId="77777777" w:rsidR="00942396" w:rsidRPr="00662CC8" w:rsidRDefault="00942396">
      <w:pPr>
        <w:spacing w:line="276" w:lineRule="auto"/>
        <w:ind w:hanging="360"/>
        <w:jc w:val="center"/>
        <w:rPr>
          <w:rFonts w:ascii="Times New Roman" w:eastAsia="Times New Roman" w:hAnsi="Times New Roman" w:cs="Times New Roman"/>
          <w:b/>
          <w:bCs/>
          <w:sz w:val="24"/>
          <w:szCs w:val="24"/>
        </w:rPr>
      </w:pPr>
    </w:p>
    <w:p w14:paraId="0509FDB8" w14:textId="77777777" w:rsidR="00942396" w:rsidRPr="00662CC8" w:rsidRDefault="0027600B">
      <w:pPr>
        <w:spacing w:line="276" w:lineRule="auto"/>
        <w:ind w:hanging="360"/>
        <w:jc w:val="center"/>
        <w:rPr>
          <w:rFonts w:ascii="Times New Roman" w:eastAsia="Times New Roman" w:hAnsi="Times New Roman" w:cs="Times New Roman"/>
          <w:b/>
          <w:bCs/>
          <w:sz w:val="24"/>
          <w:szCs w:val="24"/>
        </w:rPr>
      </w:pPr>
      <w:r w:rsidRPr="00662CC8">
        <w:rPr>
          <w:rFonts w:ascii="Times New Roman" w:eastAsia="Times New Roman" w:hAnsi="Times New Roman" w:cs="Times New Roman"/>
          <w:b/>
          <w:bCs/>
          <w:sz w:val="24"/>
          <w:szCs w:val="24"/>
        </w:rPr>
        <w:t>Článok č. IX</w:t>
      </w:r>
    </w:p>
    <w:p w14:paraId="6B5727AD" w14:textId="77777777" w:rsidR="00942396" w:rsidRPr="00662CC8" w:rsidRDefault="0027600B">
      <w:pPr>
        <w:spacing w:line="276" w:lineRule="auto"/>
        <w:ind w:hanging="360"/>
        <w:jc w:val="center"/>
        <w:rPr>
          <w:rFonts w:ascii="Times New Roman" w:eastAsia="Times New Roman" w:hAnsi="Times New Roman" w:cs="Times New Roman"/>
          <w:b/>
          <w:bCs/>
          <w:sz w:val="24"/>
          <w:szCs w:val="24"/>
        </w:rPr>
      </w:pPr>
      <w:r w:rsidRPr="00662CC8">
        <w:rPr>
          <w:rFonts w:ascii="Times New Roman" w:eastAsia="Times New Roman" w:hAnsi="Times New Roman" w:cs="Times New Roman"/>
          <w:b/>
          <w:bCs/>
          <w:sz w:val="24"/>
          <w:szCs w:val="24"/>
        </w:rPr>
        <w:t>Zodpovednosť za vady a akosť tovarov</w:t>
      </w:r>
    </w:p>
    <w:p w14:paraId="0999FBA8" w14:textId="77777777" w:rsidR="00942396" w:rsidRPr="00662CC8" w:rsidRDefault="0027600B">
      <w:pPr>
        <w:numPr>
          <w:ilvl w:val="0"/>
          <w:numId w:val="13"/>
        </w:numPr>
        <w:tabs>
          <w:tab w:val="left" w:pos="360"/>
        </w:tabs>
        <w:spacing w:line="276" w:lineRule="auto"/>
        <w:ind w:left="0"/>
        <w:jc w:val="both"/>
        <w:rPr>
          <w:rFonts w:ascii="Times New Roman" w:eastAsia="Times New Roman" w:hAnsi="Times New Roman" w:cs="Times New Roman"/>
          <w:sz w:val="24"/>
          <w:szCs w:val="24"/>
        </w:rPr>
      </w:pPr>
      <w:bookmarkStart w:id="42" w:name="_heading=h.og4jg1ygvr44" w:colFirst="0" w:colLast="0"/>
      <w:bookmarkEnd w:id="42"/>
      <w:r w:rsidRPr="00662CC8">
        <w:rPr>
          <w:rFonts w:ascii="Times New Roman" w:eastAsia="Times New Roman" w:hAnsi="Times New Roman" w:cs="Times New Roman"/>
          <w:sz w:val="24"/>
          <w:szCs w:val="24"/>
        </w:rPr>
        <w:t>Každý Predávajúci zodpovedá za to, že dodaný tovar je spôsobilý na uvedenie na trh a spĺňa všetky kvalitatívne  požiadavky, ktoré sú stanovené všeobecne záväznými právnymi predpismi, ako i normami a požiadavkami predpisov Európskej únie pre potraviny. Každý Predávajúci sa zaväzuje, že dodávaný tovar bude zodpovedať zákonu číslo 152/1995 Z. z. o potravinách v znení neskorších predpisov a Potravinovému kódexu SR.</w:t>
      </w:r>
    </w:p>
    <w:p w14:paraId="73580D68" w14:textId="77777777" w:rsidR="00942396" w:rsidRPr="00662CC8" w:rsidRDefault="0027600B">
      <w:pPr>
        <w:numPr>
          <w:ilvl w:val="0"/>
          <w:numId w:val="13"/>
        </w:numPr>
        <w:tabs>
          <w:tab w:val="left" w:pos="360"/>
        </w:tabs>
        <w:spacing w:line="276" w:lineRule="auto"/>
        <w:ind w:left="0"/>
        <w:jc w:val="both"/>
        <w:rPr>
          <w:rFonts w:ascii="Times New Roman" w:eastAsia="Times New Roman" w:hAnsi="Times New Roman" w:cs="Times New Roman"/>
          <w:sz w:val="24"/>
          <w:szCs w:val="24"/>
        </w:rPr>
      </w:pPr>
      <w:bookmarkStart w:id="43" w:name="_heading=h.glwek9i96khv" w:colFirst="0" w:colLast="0"/>
      <w:bookmarkEnd w:id="43"/>
      <w:r w:rsidRPr="00662CC8">
        <w:rPr>
          <w:rFonts w:ascii="Times New Roman" w:eastAsia="Times New Roman" w:hAnsi="Times New Roman" w:cs="Times New Roman"/>
          <w:sz w:val="24"/>
          <w:szCs w:val="24"/>
        </w:rPr>
        <w:t xml:space="preserve">Každý Predávajúci je povinný dodať kupujúcemu tovar v množstve a akosti podľa podmienok tejto zmluvy a konkrétnej objednávky, ktorý je spôsobilý na užívanie na dojednaný účel. V prípade, ak sa tak nestane, má tovar vady. Kupujúci si vyhradzuje právo neprevziať tovar so zjavnými vadami. Prípadné skryté vady alebo zjavné vady dodaného tovaru nezistené pri preberaní tovaru, kupujúci písomne oznámi dotyčnému predávajúcemu bez zbytočného odkladu po ich zistení, najneskôr do uplynutia záručnej doby - Záručná doba stanovená výrobcom bude vyznačená na obaloch, pri voľne loženom tovare na dodacom liste. </w:t>
      </w:r>
    </w:p>
    <w:p w14:paraId="14074386" w14:textId="77777777" w:rsidR="00942396" w:rsidRPr="00662CC8" w:rsidRDefault="0027600B">
      <w:pPr>
        <w:numPr>
          <w:ilvl w:val="0"/>
          <w:numId w:val="13"/>
        </w:numPr>
        <w:tabs>
          <w:tab w:val="left" w:pos="360"/>
        </w:tabs>
        <w:spacing w:line="276" w:lineRule="auto"/>
        <w:ind w:left="0"/>
        <w:jc w:val="both"/>
        <w:rPr>
          <w:rFonts w:ascii="Times New Roman" w:eastAsia="Times New Roman" w:hAnsi="Times New Roman" w:cs="Times New Roman"/>
          <w:sz w:val="24"/>
          <w:szCs w:val="24"/>
        </w:rPr>
      </w:pPr>
      <w:bookmarkStart w:id="44" w:name="_heading=h.bixzzq9lkn95" w:colFirst="0" w:colLast="0"/>
      <w:bookmarkEnd w:id="44"/>
      <w:r w:rsidRPr="00662CC8">
        <w:rPr>
          <w:rFonts w:ascii="Times New Roman" w:eastAsia="Times New Roman" w:hAnsi="Times New Roman" w:cs="Times New Roman"/>
          <w:sz w:val="24"/>
          <w:szCs w:val="24"/>
        </w:rPr>
        <w:t xml:space="preserve">Každý Predávajúci je povinný dodať kupujúcemu čerstvý tovar v prepravkách. Na tovare sa nesmú vyskytovať známky odmrazenia respektíve zmrazenia. Čerstvé kuchynsky opracované mäso musí byť bez cudzieho zápachu a cudzej príchute, ako aj bez mastných častí a obsahu vody. Ďalej musí byť dodané riadne vykostené, začistené, bez franforcov,  krvných zrazením a  trhlín. </w:t>
      </w:r>
    </w:p>
    <w:p w14:paraId="75B61F27" w14:textId="77777777" w:rsidR="00942396" w:rsidRPr="00662CC8" w:rsidRDefault="0027600B">
      <w:pPr>
        <w:numPr>
          <w:ilvl w:val="0"/>
          <w:numId w:val="13"/>
        </w:numPr>
        <w:tabs>
          <w:tab w:val="left" w:pos="360"/>
        </w:tabs>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 xml:space="preserve">Každý Predávajúci zaručuje, že ním dodaný tovar bude mať požadovanú akosť po celú dobu minimálnej trvanlivosti platnej pre jednotlivé druhy tovarov, ktorá je dĺžkou záručnej doby poskytovanej výrobcom.  </w:t>
      </w:r>
    </w:p>
    <w:p w14:paraId="66D61333" w14:textId="77777777" w:rsidR="00942396" w:rsidRPr="00662CC8" w:rsidRDefault="0027600B">
      <w:pPr>
        <w:numPr>
          <w:ilvl w:val="0"/>
          <w:numId w:val="13"/>
        </w:numPr>
        <w:tabs>
          <w:tab w:val="left" w:pos="360"/>
        </w:tabs>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 xml:space="preserve">Každý Predávajúci sa zaväzuje dodávať tovar, ktorý v čase dodania nemá uplynutú viac ako jednu tretinu  z doby spotreby a počas stanovenej expiračnej doby bude mať vlastnosti stanovené kvalitatívnymi  parametrami. </w:t>
      </w:r>
    </w:p>
    <w:p w14:paraId="3DAB8B6E" w14:textId="77777777" w:rsidR="00942396" w:rsidRPr="00662CC8" w:rsidRDefault="0027600B">
      <w:pPr>
        <w:numPr>
          <w:ilvl w:val="0"/>
          <w:numId w:val="13"/>
        </w:numPr>
        <w:tabs>
          <w:tab w:val="left" w:pos="360"/>
        </w:tabs>
        <w:spacing w:line="276" w:lineRule="auto"/>
        <w:ind w:left="0"/>
        <w:jc w:val="both"/>
        <w:rPr>
          <w:rFonts w:ascii="Times New Roman" w:eastAsia="Times New Roman" w:hAnsi="Times New Roman" w:cs="Times New Roman"/>
          <w:sz w:val="24"/>
          <w:szCs w:val="24"/>
        </w:rPr>
      </w:pPr>
      <w:bookmarkStart w:id="45" w:name="_heading=h.eig3y4dbpm17" w:colFirst="0" w:colLast="0"/>
      <w:bookmarkEnd w:id="45"/>
      <w:r w:rsidRPr="00662CC8">
        <w:rPr>
          <w:rFonts w:ascii="Times New Roman" w:eastAsia="Times New Roman" w:hAnsi="Times New Roman" w:cs="Times New Roman"/>
          <w:sz w:val="24"/>
          <w:szCs w:val="24"/>
        </w:rPr>
        <w:t xml:space="preserve">Kupujúci je povinný pri prevzatí tovaru vykonať kontrolu množstva a akosti tovaru a vady zjavne zistené, je povinný reklamovať ihneď. Ak kupujúci zistí zjavné vady  pri dodaní tovaru vrátane vád súvisiacich s kvalitou tovaru, má právo ho odmietnuť t.j. neprevziať, a to v takom množstve a rozsahu, na aké sa táto vada vzťahuje, tým, že si voči danému predávajúcemu uplatní reklamáciu ihneď i s odôvodnením. Kupujúci má nárok na dodanie chýbajúcej časti </w:t>
      </w:r>
      <w:r w:rsidRPr="00662CC8">
        <w:rPr>
          <w:rFonts w:ascii="Times New Roman" w:eastAsia="Times New Roman" w:hAnsi="Times New Roman" w:cs="Times New Roman"/>
          <w:sz w:val="24"/>
          <w:szCs w:val="24"/>
        </w:rPr>
        <w:lastRenderedPageBreak/>
        <w:t xml:space="preserve">alebo chýbajúceho množstva alebo nárok na dodanie náhradného tovaru, t.j. daný predávajúci je povinný najneskôr do 1 hodiny od uplatnenia reklamácie  kupujúcim, dodať reklamované množstvo, pričom nárok na náhradu škody ostáva kupujúcemu zachovaný. </w:t>
      </w:r>
    </w:p>
    <w:p w14:paraId="7910D71F" w14:textId="77777777" w:rsidR="00942396" w:rsidRPr="00662CC8" w:rsidRDefault="0027600B">
      <w:pPr>
        <w:numPr>
          <w:ilvl w:val="0"/>
          <w:numId w:val="13"/>
        </w:numPr>
        <w:tabs>
          <w:tab w:val="left" w:pos="360"/>
        </w:tabs>
        <w:spacing w:line="276" w:lineRule="auto"/>
        <w:ind w:left="0"/>
        <w:jc w:val="both"/>
        <w:rPr>
          <w:rFonts w:ascii="Times New Roman" w:eastAsia="Times New Roman" w:hAnsi="Times New Roman" w:cs="Times New Roman"/>
          <w:sz w:val="24"/>
          <w:szCs w:val="24"/>
        </w:rPr>
      </w:pPr>
      <w:bookmarkStart w:id="46" w:name="_heading=h.e0mcnli05gf4" w:colFirst="0" w:colLast="0"/>
      <w:bookmarkEnd w:id="46"/>
      <w:r w:rsidRPr="00662CC8">
        <w:rPr>
          <w:rFonts w:ascii="Times New Roman" w:eastAsia="Times New Roman" w:hAnsi="Times New Roman" w:cs="Times New Roman"/>
          <w:sz w:val="24"/>
          <w:szCs w:val="24"/>
        </w:rPr>
        <w:t>Každý Predávajúci je povinný vysporiadať reklamáciu vád zjavných a vád akosti ihneď. Reklamáciu skrytých vád tovaru je predávajúci povinný vysporiadať do 24 hodín odo dňa doručenia reklamácie.</w:t>
      </w:r>
    </w:p>
    <w:p w14:paraId="1619AA23" w14:textId="77777777" w:rsidR="00942396" w:rsidRPr="00662CC8" w:rsidRDefault="0027600B">
      <w:pPr>
        <w:numPr>
          <w:ilvl w:val="0"/>
          <w:numId w:val="13"/>
        </w:numPr>
        <w:tabs>
          <w:tab w:val="left" w:pos="360"/>
        </w:tabs>
        <w:spacing w:line="276" w:lineRule="auto"/>
        <w:ind w:left="0"/>
        <w:jc w:val="both"/>
        <w:rPr>
          <w:rFonts w:ascii="Times New Roman" w:eastAsia="Times New Roman" w:hAnsi="Times New Roman" w:cs="Times New Roman"/>
          <w:sz w:val="24"/>
          <w:szCs w:val="24"/>
        </w:rPr>
      </w:pPr>
      <w:bookmarkStart w:id="47" w:name="_heading=h.uw7298oa2gpf" w:colFirst="0" w:colLast="0"/>
      <w:bookmarkEnd w:id="47"/>
      <w:r w:rsidRPr="00662CC8">
        <w:rPr>
          <w:rFonts w:ascii="Times New Roman" w:eastAsia="Times New Roman" w:hAnsi="Times New Roman" w:cs="Times New Roman"/>
          <w:sz w:val="24"/>
          <w:szCs w:val="24"/>
        </w:rPr>
        <w:t xml:space="preserve">Každý Predávajúci je povinný písomne sa vyjadriť k reklamácii najneskôr do 24 hodín po jej doručení. Ak sa v tejto lehote nevyjadrí, znamená to, že súhlasí s opodstatnenosťou reklamácie. </w:t>
      </w:r>
    </w:p>
    <w:p w14:paraId="71A0CD83" w14:textId="77777777" w:rsidR="00942396" w:rsidRPr="00662CC8" w:rsidRDefault="0027600B">
      <w:pPr>
        <w:numPr>
          <w:ilvl w:val="0"/>
          <w:numId w:val="13"/>
        </w:numPr>
        <w:tabs>
          <w:tab w:val="left" w:pos="360"/>
        </w:tabs>
        <w:spacing w:line="276" w:lineRule="auto"/>
        <w:ind w:left="0"/>
        <w:jc w:val="both"/>
        <w:rPr>
          <w:rFonts w:ascii="Times New Roman" w:eastAsia="Times New Roman" w:hAnsi="Times New Roman" w:cs="Times New Roman"/>
          <w:sz w:val="24"/>
          <w:szCs w:val="24"/>
        </w:rPr>
      </w:pPr>
      <w:bookmarkStart w:id="48" w:name="_heading=h.9b8io6kba6yo" w:colFirst="0" w:colLast="0"/>
      <w:bookmarkEnd w:id="48"/>
      <w:r w:rsidRPr="00662CC8">
        <w:rPr>
          <w:rFonts w:ascii="Times New Roman" w:eastAsia="Times New Roman" w:hAnsi="Times New Roman" w:cs="Times New Roman"/>
          <w:sz w:val="24"/>
          <w:szCs w:val="24"/>
        </w:rPr>
        <w:t>V prípade porušenia platných právnych predpisov týkajúcich sa zabezpečenia bezpečnosti potravín zo strany Predávajúceho a prípadného zistenia tohto porušenia zo strany kontrolného orgánu preberá Predávajúci na seba všetky náklady, súvisiace s prípadným sankčným postihom Kupujúceho kontrolným orgánom.</w:t>
      </w:r>
    </w:p>
    <w:p w14:paraId="40F921C3" w14:textId="77777777" w:rsidR="00942396" w:rsidRPr="00662CC8" w:rsidRDefault="0027600B">
      <w:pPr>
        <w:numPr>
          <w:ilvl w:val="0"/>
          <w:numId w:val="13"/>
        </w:numPr>
        <w:tabs>
          <w:tab w:val="left" w:pos="360"/>
        </w:tabs>
        <w:spacing w:line="276" w:lineRule="auto"/>
        <w:ind w:left="0"/>
        <w:jc w:val="both"/>
        <w:rPr>
          <w:rFonts w:ascii="Times New Roman" w:eastAsia="Times New Roman" w:hAnsi="Times New Roman" w:cs="Times New Roman"/>
          <w:sz w:val="24"/>
          <w:szCs w:val="24"/>
        </w:rPr>
      </w:pPr>
      <w:bookmarkStart w:id="49" w:name="_heading=h.rbpwq426zlxq" w:colFirst="0" w:colLast="0"/>
      <w:bookmarkEnd w:id="49"/>
      <w:r w:rsidRPr="00662CC8">
        <w:rPr>
          <w:rFonts w:ascii="Times New Roman" w:eastAsia="Times New Roman" w:hAnsi="Times New Roman" w:cs="Times New Roman"/>
          <w:sz w:val="24"/>
          <w:szCs w:val="24"/>
        </w:rPr>
        <w:t>Právo Kupujúceho na odstúpenie od zmluvy v súlade s Článkom č. VII, Možnosť odmietnutia tovaru, bod 3. týmto nie je dotknuté.</w:t>
      </w:r>
    </w:p>
    <w:p w14:paraId="30910364" w14:textId="77777777" w:rsidR="00942396" w:rsidRPr="00662CC8" w:rsidRDefault="0027600B">
      <w:pPr>
        <w:numPr>
          <w:ilvl w:val="0"/>
          <w:numId w:val="13"/>
        </w:numPr>
        <w:tabs>
          <w:tab w:val="left" w:pos="360"/>
        </w:tabs>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 xml:space="preserve">V ostatných prípadoch, neupravených touto zmluvou, sa budú zmluvné strany riadiť ustanoveniami § 422 a </w:t>
      </w:r>
      <w:proofErr w:type="spellStart"/>
      <w:r w:rsidRPr="00662CC8">
        <w:rPr>
          <w:rFonts w:ascii="Times New Roman" w:eastAsia="Times New Roman" w:hAnsi="Times New Roman" w:cs="Times New Roman"/>
          <w:sz w:val="24"/>
          <w:szCs w:val="24"/>
        </w:rPr>
        <w:t>nasl</w:t>
      </w:r>
      <w:proofErr w:type="spellEnd"/>
      <w:r w:rsidRPr="00662CC8">
        <w:rPr>
          <w:rFonts w:ascii="Times New Roman" w:eastAsia="Times New Roman" w:hAnsi="Times New Roman" w:cs="Times New Roman"/>
          <w:sz w:val="24"/>
          <w:szCs w:val="24"/>
        </w:rPr>
        <w:t xml:space="preserve">. Obchodného zákonníka, ktoré upravujú nároky zo zodpovednosti za vady tovaru. </w:t>
      </w:r>
    </w:p>
    <w:p w14:paraId="463BED18" w14:textId="77777777" w:rsidR="00942396" w:rsidRPr="00662CC8" w:rsidRDefault="00942396">
      <w:pPr>
        <w:spacing w:line="276" w:lineRule="auto"/>
        <w:ind w:hanging="360"/>
        <w:jc w:val="center"/>
        <w:rPr>
          <w:rFonts w:ascii="Times New Roman" w:eastAsia="Times New Roman" w:hAnsi="Times New Roman" w:cs="Times New Roman"/>
          <w:b/>
          <w:bCs/>
          <w:sz w:val="24"/>
          <w:szCs w:val="24"/>
        </w:rPr>
      </w:pPr>
    </w:p>
    <w:p w14:paraId="04037C6D" w14:textId="77777777" w:rsidR="00942396" w:rsidRPr="00662CC8" w:rsidRDefault="0027600B">
      <w:pPr>
        <w:spacing w:line="276" w:lineRule="auto"/>
        <w:ind w:hanging="360"/>
        <w:jc w:val="center"/>
        <w:rPr>
          <w:rFonts w:ascii="Times New Roman" w:eastAsia="Times New Roman" w:hAnsi="Times New Roman" w:cs="Times New Roman"/>
          <w:b/>
          <w:bCs/>
          <w:sz w:val="24"/>
          <w:szCs w:val="24"/>
        </w:rPr>
      </w:pPr>
      <w:r w:rsidRPr="00662CC8">
        <w:rPr>
          <w:rFonts w:ascii="Times New Roman" w:eastAsia="Times New Roman" w:hAnsi="Times New Roman" w:cs="Times New Roman"/>
          <w:b/>
          <w:bCs/>
          <w:sz w:val="24"/>
          <w:szCs w:val="24"/>
        </w:rPr>
        <w:t>Článok č. X</w:t>
      </w:r>
    </w:p>
    <w:p w14:paraId="14C918BF" w14:textId="77777777" w:rsidR="00942396" w:rsidRPr="00662CC8" w:rsidRDefault="0027600B">
      <w:pPr>
        <w:spacing w:line="276" w:lineRule="auto"/>
        <w:ind w:hanging="360"/>
        <w:jc w:val="center"/>
        <w:rPr>
          <w:rFonts w:ascii="Times New Roman" w:eastAsia="Times New Roman" w:hAnsi="Times New Roman" w:cs="Times New Roman"/>
          <w:b/>
          <w:bCs/>
          <w:sz w:val="24"/>
          <w:szCs w:val="24"/>
        </w:rPr>
      </w:pPr>
      <w:r w:rsidRPr="00662CC8">
        <w:rPr>
          <w:rFonts w:ascii="Times New Roman" w:eastAsia="Times New Roman" w:hAnsi="Times New Roman" w:cs="Times New Roman"/>
          <w:b/>
          <w:bCs/>
          <w:sz w:val="24"/>
          <w:szCs w:val="24"/>
        </w:rPr>
        <w:t>Subdodávatelia a pravidlá pre zmenu subdodávateľov</w:t>
      </w:r>
    </w:p>
    <w:p w14:paraId="01C7253E" w14:textId="77777777" w:rsidR="00942396" w:rsidRPr="00662CC8" w:rsidRDefault="0027600B">
      <w:pPr>
        <w:numPr>
          <w:ilvl w:val="1"/>
          <w:numId w:val="4"/>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 xml:space="preserve">Predávajúci predkladá v Prílohe č. 4 k tejto zmluve zoznam všetkých svojich subdodávateľov (identifikačné údaje a predmet subdodávky) a údaje o osobe oprávnenej konať za každého subdodávateľa v rozsahu meno a priezvisko, adresa pobytu, dátum narodenia. Rovnako predávajúci doloží, že subdodávatelia spĺňajú povinnosť zápisu do registra partnerov verejného sektora, ak zákon pre takéhoto subdodávateľa tento zápis vyžaduje. Až do splnenia tejto zmluvy je predávajúci povinný oznámiť kupujúcemu akúkoľvek zmenu údajov o subdodávateľoch uvedených v Prílohe č. 4. </w:t>
      </w:r>
    </w:p>
    <w:p w14:paraId="4FEC646F" w14:textId="77777777" w:rsidR="00942396" w:rsidRPr="00662CC8" w:rsidRDefault="0027600B">
      <w:pPr>
        <w:numPr>
          <w:ilvl w:val="1"/>
          <w:numId w:val="4"/>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 xml:space="preserve">Predávajúci je oprávnený kedykoľvek počas trvania tejto zmluvy vymeniť ktoréhokoľvek subdodávateľa, a to za predpokladu, že nový subdodávateľ spĺňa povinnosť zápisu do registra partnerov verejného sektora, ak zákon pre takéhoto subdodávateľa tento zápis vyžaduje. Najneskôr sedem (7) dní pred prijatím subdodávky od nového subdodávateľa, alebo od uzavretia zmluvného vzťahu s novým subdodávateľom (podľa toho ktorá udalosť nastane skôr), je predávajúci povinný oznámiť kupujúcemu predmet subdodávky a (identifikačné) údaje o novom subdodávateľovi a o osobe oprávnenej konať za nového subdodávateľa v rozsahu meno a priezvisko, adresa pobytu, dátum narodenia. </w:t>
      </w:r>
    </w:p>
    <w:p w14:paraId="3AD5D6E9" w14:textId="77777777" w:rsidR="00942396" w:rsidRPr="00662CC8" w:rsidRDefault="0027600B">
      <w:pPr>
        <w:numPr>
          <w:ilvl w:val="1"/>
          <w:numId w:val="4"/>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V prípade porušenia ktorejkoľvek z povinností týkajúcej sa subdodávateľov alebo ich zmeny (napr. neoznámenie zmeny subdodávateľa  alebo povinnosť zápisu do registra partnerov verejného sektora), má Kupujúci právo odstúpiť od tejto Zmluvy  a má nárok na zmluvnú pokutu vo výške 5% z celkovej zmluvnej ceny za každé porušenie ktorejkoľvek z vyššie uvedených povinností a to aj opakovane.</w:t>
      </w:r>
    </w:p>
    <w:p w14:paraId="38A2784B" w14:textId="77777777" w:rsidR="00942396" w:rsidRPr="00662CC8" w:rsidRDefault="0027600B">
      <w:pPr>
        <w:numPr>
          <w:ilvl w:val="1"/>
          <w:numId w:val="4"/>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bookmarkStart w:id="50" w:name="_heading=h.1bd22pyzkth7" w:colFirst="0" w:colLast="0"/>
      <w:bookmarkEnd w:id="50"/>
      <w:r w:rsidRPr="00662CC8">
        <w:rPr>
          <w:rFonts w:ascii="Times New Roman" w:eastAsia="Times New Roman" w:hAnsi="Times New Roman" w:cs="Times New Roman"/>
          <w:sz w:val="24"/>
          <w:szCs w:val="24"/>
        </w:rPr>
        <w:t>Kupujúci je oprávnený neakceptovať subdodávateľa, ktorý nespĺňa požiadavky podľa tejto zmluvy alebo právnych predpisov.</w:t>
      </w:r>
    </w:p>
    <w:p w14:paraId="4BEDB24E" w14:textId="77777777" w:rsidR="00942396" w:rsidRPr="00662CC8" w:rsidRDefault="00942396">
      <w:pPr>
        <w:spacing w:line="276" w:lineRule="auto"/>
        <w:ind w:hanging="360"/>
        <w:jc w:val="center"/>
        <w:rPr>
          <w:rFonts w:ascii="Times New Roman" w:eastAsia="Times New Roman" w:hAnsi="Times New Roman" w:cs="Times New Roman"/>
          <w:b/>
          <w:bCs/>
          <w:sz w:val="24"/>
          <w:szCs w:val="24"/>
        </w:rPr>
      </w:pPr>
    </w:p>
    <w:p w14:paraId="170CA940" w14:textId="77777777" w:rsidR="002E3C0F" w:rsidRDefault="002E3C0F">
      <w:pPr>
        <w:spacing w:line="276" w:lineRule="auto"/>
        <w:ind w:hanging="360"/>
        <w:jc w:val="center"/>
        <w:rPr>
          <w:rFonts w:ascii="Times New Roman" w:eastAsia="Times New Roman" w:hAnsi="Times New Roman" w:cs="Times New Roman"/>
          <w:b/>
          <w:bCs/>
          <w:sz w:val="24"/>
          <w:szCs w:val="24"/>
        </w:rPr>
      </w:pPr>
    </w:p>
    <w:p w14:paraId="4C298AC4" w14:textId="77777777" w:rsidR="002E3C0F" w:rsidRDefault="002E3C0F">
      <w:pPr>
        <w:spacing w:line="276" w:lineRule="auto"/>
        <w:ind w:hanging="360"/>
        <w:jc w:val="center"/>
        <w:rPr>
          <w:rFonts w:ascii="Times New Roman" w:eastAsia="Times New Roman" w:hAnsi="Times New Roman" w:cs="Times New Roman"/>
          <w:b/>
          <w:bCs/>
          <w:sz w:val="24"/>
          <w:szCs w:val="24"/>
        </w:rPr>
      </w:pPr>
    </w:p>
    <w:p w14:paraId="78DE4B1A" w14:textId="5BC5BE7C" w:rsidR="00942396" w:rsidRPr="00662CC8" w:rsidRDefault="0027600B">
      <w:pPr>
        <w:spacing w:line="276" w:lineRule="auto"/>
        <w:ind w:hanging="360"/>
        <w:jc w:val="center"/>
        <w:rPr>
          <w:rFonts w:ascii="Times New Roman" w:eastAsia="Times New Roman" w:hAnsi="Times New Roman" w:cs="Times New Roman"/>
          <w:b/>
          <w:bCs/>
          <w:sz w:val="24"/>
          <w:szCs w:val="24"/>
        </w:rPr>
      </w:pPr>
      <w:r w:rsidRPr="00662CC8">
        <w:rPr>
          <w:rFonts w:ascii="Times New Roman" w:eastAsia="Times New Roman" w:hAnsi="Times New Roman" w:cs="Times New Roman"/>
          <w:b/>
          <w:bCs/>
          <w:sz w:val="24"/>
          <w:szCs w:val="24"/>
        </w:rPr>
        <w:lastRenderedPageBreak/>
        <w:t>Článok č. XI</w:t>
      </w:r>
    </w:p>
    <w:p w14:paraId="02F40C73" w14:textId="77777777" w:rsidR="00942396" w:rsidRPr="00662CC8" w:rsidRDefault="0027600B">
      <w:pPr>
        <w:spacing w:line="276" w:lineRule="auto"/>
        <w:ind w:hanging="360"/>
        <w:jc w:val="center"/>
        <w:rPr>
          <w:rFonts w:ascii="Times New Roman" w:eastAsia="Times New Roman" w:hAnsi="Times New Roman" w:cs="Times New Roman"/>
          <w:b/>
          <w:bCs/>
          <w:sz w:val="24"/>
          <w:szCs w:val="24"/>
        </w:rPr>
      </w:pPr>
      <w:r w:rsidRPr="00662CC8">
        <w:rPr>
          <w:rFonts w:ascii="Times New Roman" w:eastAsia="Times New Roman" w:hAnsi="Times New Roman" w:cs="Times New Roman"/>
          <w:b/>
          <w:bCs/>
          <w:sz w:val="24"/>
          <w:szCs w:val="24"/>
        </w:rPr>
        <w:t>Sankcie</w:t>
      </w:r>
    </w:p>
    <w:p w14:paraId="678E4FBF" w14:textId="77777777" w:rsidR="00942396" w:rsidRPr="00662CC8" w:rsidRDefault="0027600B">
      <w:pPr>
        <w:numPr>
          <w:ilvl w:val="0"/>
          <w:numId w:val="1"/>
        </w:numPr>
        <w:pBdr>
          <w:top w:val="nil"/>
          <w:left w:val="nil"/>
          <w:bottom w:val="nil"/>
          <w:right w:val="nil"/>
          <w:between w:val="nil"/>
        </w:pBdr>
        <w:tabs>
          <w:tab w:val="left" w:pos="360"/>
        </w:tabs>
        <w:spacing w:line="276" w:lineRule="auto"/>
        <w:ind w:left="0"/>
        <w:jc w:val="both"/>
        <w:rPr>
          <w:rFonts w:ascii="Times New Roman" w:eastAsia="Times New Roman" w:hAnsi="Times New Roman" w:cs="Times New Roman"/>
          <w:sz w:val="24"/>
          <w:szCs w:val="24"/>
        </w:rPr>
      </w:pPr>
      <w:bookmarkStart w:id="51" w:name="_heading=h.28yarfsbgsee" w:colFirst="0" w:colLast="0"/>
      <w:bookmarkEnd w:id="51"/>
      <w:r w:rsidRPr="00662CC8">
        <w:rPr>
          <w:rFonts w:ascii="Times New Roman" w:eastAsia="Times New Roman" w:hAnsi="Times New Roman" w:cs="Times New Roman"/>
          <w:sz w:val="24"/>
          <w:szCs w:val="24"/>
        </w:rPr>
        <w:t xml:space="preserve">Pri porušení jednotlivej zmluvnej povinnosti predávajúceho dodať predmet plnenia v dohodnutom termíne, na dohodnuté miesto, v požadovanej kvalite a za dohodnutú cenu,  je kupujúci oprávnený uplatniť voči dotyčnému predávajúcemu zmluvnú pokutu vo výške 200,- Eur za každé jedno porušenie.  To platí aj v prípade nedodania alebo oneskoreného dodania dokladov, ktoré sú potrebné na prevzatie alebo na užívanie tovaru, alebo iných dokladov, ktoré je predávajúci povinný predložiť kupujúcemu podľa zmluvy. </w:t>
      </w:r>
    </w:p>
    <w:p w14:paraId="59964687" w14:textId="77777777" w:rsidR="00942396" w:rsidRPr="00662CC8" w:rsidRDefault="0027600B">
      <w:pPr>
        <w:numPr>
          <w:ilvl w:val="0"/>
          <w:numId w:val="1"/>
        </w:numPr>
        <w:pBdr>
          <w:top w:val="nil"/>
          <w:left w:val="nil"/>
          <w:bottom w:val="nil"/>
          <w:right w:val="nil"/>
          <w:between w:val="nil"/>
        </w:pBdr>
        <w:tabs>
          <w:tab w:val="left" w:pos="360"/>
        </w:tabs>
        <w:spacing w:line="276" w:lineRule="auto"/>
        <w:ind w:left="0"/>
        <w:jc w:val="both"/>
        <w:rPr>
          <w:rFonts w:ascii="Times New Roman" w:eastAsia="Times New Roman" w:hAnsi="Times New Roman" w:cs="Times New Roman"/>
          <w:sz w:val="24"/>
          <w:szCs w:val="24"/>
        </w:rPr>
      </w:pPr>
      <w:bookmarkStart w:id="52" w:name="_heading=h.55eqemt1k838" w:colFirst="0" w:colLast="0"/>
      <w:bookmarkEnd w:id="52"/>
      <w:r w:rsidRPr="00662CC8">
        <w:rPr>
          <w:rFonts w:ascii="Times New Roman" w:eastAsia="Times New Roman" w:hAnsi="Times New Roman" w:cs="Times New Roman"/>
          <w:sz w:val="24"/>
          <w:szCs w:val="24"/>
        </w:rPr>
        <w:t xml:space="preserve">V prípade omeškania kupujúceho s uhradením faktúry, je dotyčný predávajúci oprávnený účtovať kupujúcemu zmluvnú pokutu vo výške 0,05 % z dlžnej sumy za každý deň omeškania. </w:t>
      </w:r>
    </w:p>
    <w:p w14:paraId="751C8859" w14:textId="77777777" w:rsidR="00942396" w:rsidRPr="00662CC8" w:rsidRDefault="0027600B">
      <w:pPr>
        <w:numPr>
          <w:ilvl w:val="0"/>
          <w:numId w:val="1"/>
        </w:numPr>
        <w:tabs>
          <w:tab w:val="left" w:pos="360"/>
        </w:tabs>
        <w:spacing w:line="276" w:lineRule="auto"/>
        <w:ind w:left="0"/>
        <w:jc w:val="both"/>
        <w:rPr>
          <w:rFonts w:ascii="Times New Roman" w:eastAsia="Times New Roman" w:hAnsi="Times New Roman" w:cs="Times New Roman"/>
          <w:sz w:val="24"/>
          <w:szCs w:val="24"/>
        </w:rPr>
      </w:pPr>
      <w:bookmarkStart w:id="53" w:name="_heading=h.oq2kghq3op64" w:colFirst="0" w:colLast="0"/>
      <w:bookmarkEnd w:id="53"/>
      <w:r w:rsidRPr="00662CC8">
        <w:rPr>
          <w:rFonts w:ascii="Times New Roman" w:eastAsia="Times New Roman" w:hAnsi="Times New Roman" w:cs="Times New Roman"/>
          <w:sz w:val="24"/>
          <w:szCs w:val="24"/>
        </w:rPr>
        <w:t xml:space="preserve">Pri porušení jednotlivej zmluvnej povinnosti predávajúceho dodať predmet plnenia v dohodnutom termíne, na dohodnuté miesto, v požadovanej kvalite a za dohodnutú cenu, je kupujúci oprávnený uplatniť voči predávajúcemu nárok na úhradu preukázateľných nákladov, ktoré mu vznikli neplnením zmluvnej povinnosti zo strany dotyčného predávajúceho. Všetky preukázateľné náklady, ktoré kupujúcemu vzniknú a bude si uplatňovať právo odpočítať ich od fakturovanej čiastky za dodaný tovar písomne uvedie a dotyčnému predávajúcemu doručí, vrátane odôvodnenia a špecifikácie uplatňovanej finančnej čiastky. </w:t>
      </w:r>
    </w:p>
    <w:p w14:paraId="62A7C055" w14:textId="77777777" w:rsidR="00942396" w:rsidRPr="00662CC8" w:rsidRDefault="0027600B">
      <w:pPr>
        <w:numPr>
          <w:ilvl w:val="0"/>
          <w:numId w:val="1"/>
        </w:numPr>
        <w:tabs>
          <w:tab w:val="left" w:pos="180"/>
          <w:tab w:val="left" w:pos="360"/>
        </w:tabs>
        <w:spacing w:line="276" w:lineRule="auto"/>
        <w:ind w:left="0"/>
        <w:jc w:val="both"/>
        <w:rPr>
          <w:rFonts w:ascii="Times New Roman" w:eastAsia="Times New Roman" w:hAnsi="Times New Roman" w:cs="Times New Roman"/>
          <w:sz w:val="24"/>
          <w:szCs w:val="24"/>
        </w:rPr>
      </w:pPr>
      <w:bookmarkStart w:id="54" w:name="_heading=h.4de204nh97el" w:colFirst="0" w:colLast="0"/>
      <w:bookmarkEnd w:id="54"/>
      <w:r w:rsidRPr="00662CC8">
        <w:rPr>
          <w:rFonts w:ascii="Times New Roman" w:eastAsia="Times New Roman" w:hAnsi="Times New Roman" w:cs="Times New Roman"/>
          <w:sz w:val="24"/>
          <w:szCs w:val="24"/>
        </w:rPr>
        <w:t xml:space="preserve">Kupujúci je oprávnený započítať si svoju pohľadávku voči predávajúcim na zmluvnú pokutu, náhradu škody, ušlý zisk a na preukázateľné náklady proti pohľadávke predávajúceho na uhradenie kúpnej ceny. V prípade, ak nie je možné alebo sa neuplatní vzájomné započítanie alebo </w:t>
      </w:r>
      <w:proofErr w:type="spellStart"/>
      <w:r w:rsidRPr="00662CC8">
        <w:rPr>
          <w:rFonts w:ascii="Times New Roman" w:eastAsia="Times New Roman" w:hAnsi="Times New Roman" w:cs="Times New Roman"/>
          <w:sz w:val="24"/>
          <w:szCs w:val="24"/>
        </w:rPr>
        <w:t>dofaktúrovanie</w:t>
      </w:r>
      <w:proofErr w:type="spellEnd"/>
      <w:r w:rsidRPr="00662CC8">
        <w:rPr>
          <w:rFonts w:ascii="Times New Roman" w:eastAsia="Times New Roman" w:hAnsi="Times New Roman" w:cs="Times New Roman"/>
          <w:sz w:val="24"/>
          <w:szCs w:val="24"/>
        </w:rPr>
        <w:t xml:space="preserve"> zo strany predávajúceho, zmluvnú pokutu, úrok z omeškania, preukázateľné náklady alebo ušlý zisk zaplatí povinná zmluvná strana oprávnenej zmluvnej strane v lehote 30 dní odo dňa jej písomného uplatnenia. </w:t>
      </w:r>
    </w:p>
    <w:p w14:paraId="588A5C69" w14:textId="77777777" w:rsidR="00942396" w:rsidRPr="00662CC8" w:rsidRDefault="0027600B">
      <w:pPr>
        <w:numPr>
          <w:ilvl w:val="0"/>
          <w:numId w:val="1"/>
        </w:numPr>
        <w:tabs>
          <w:tab w:val="left" w:pos="180"/>
          <w:tab w:val="left" w:pos="360"/>
        </w:tabs>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 xml:space="preserve">Zaplatenie zmluvnej pokuty nezbavuje predávajúceho povinnosti dodať tovar alebo doklady podľa zmluvy. </w:t>
      </w:r>
    </w:p>
    <w:p w14:paraId="4F0818B0" w14:textId="77777777" w:rsidR="00942396" w:rsidRPr="00662CC8" w:rsidRDefault="0027600B">
      <w:pPr>
        <w:numPr>
          <w:ilvl w:val="0"/>
          <w:numId w:val="1"/>
        </w:numPr>
        <w:tabs>
          <w:tab w:val="left" w:pos="180"/>
          <w:tab w:val="left" w:pos="360"/>
        </w:tabs>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 xml:space="preserve">Zmluvné strany prehlasujú, že výška zmluvnej pokuty je primeraná, je v súlade so zásadami poctivého obchodného styku a bola dohodnutá s prihliadnutím na význam zabezpečovaných povinností. </w:t>
      </w:r>
    </w:p>
    <w:p w14:paraId="04A7EB09" w14:textId="77777777" w:rsidR="00942396" w:rsidRPr="00662CC8" w:rsidRDefault="0027600B">
      <w:pPr>
        <w:numPr>
          <w:ilvl w:val="0"/>
          <w:numId w:val="1"/>
        </w:numPr>
        <w:tabs>
          <w:tab w:val="left" w:pos="180"/>
          <w:tab w:val="left" w:pos="360"/>
        </w:tabs>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Zaplatením zmluvnej pokuty nie je dotknuté právo kupujúceho na náhradu škody, ktorá mu omeškaním predávajúceho vznikla.</w:t>
      </w:r>
    </w:p>
    <w:p w14:paraId="38F07C9B" w14:textId="77777777" w:rsidR="00942396" w:rsidRPr="00662CC8" w:rsidRDefault="0027600B">
      <w:pPr>
        <w:numPr>
          <w:ilvl w:val="0"/>
          <w:numId w:val="1"/>
        </w:numPr>
        <w:tabs>
          <w:tab w:val="left" w:pos="180"/>
          <w:tab w:val="left" w:pos="360"/>
        </w:tabs>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 xml:space="preserve">Zodpovednosť za škodu sa bude riadiť podľa príslušných ustanovení Obchodného zákonníka. Pre účely tejto zmluvy sa škodou rozumejú aj náklady kupujúceho na zabezpečenie rovnakého alebo porovnateľného tovaru u iného predávajúceho v prípade omeškania predávajúceho s dodaním tovaru alebo odstránením vád tovaru, pokiaľ toto omeškanie ohrozuje činnosť kupujúceho. </w:t>
      </w:r>
    </w:p>
    <w:p w14:paraId="7CE912F5" w14:textId="77777777" w:rsidR="00942396" w:rsidRPr="00662CC8" w:rsidRDefault="0027600B">
      <w:pPr>
        <w:numPr>
          <w:ilvl w:val="0"/>
          <w:numId w:val="1"/>
        </w:numPr>
        <w:tabs>
          <w:tab w:val="left" w:pos="180"/>
          <w:tab w:val="left" w:pos="360"/>
        </w:tabs>
        <w:spacing w:line="276" w:lineRule="auto"/>
        <w:ind w:left="0"/>
        <w:jc w:val="both"/>
        <w:rPr>
          <w:rFonts w:ascii="Times New Roman" w:eastAsia="Times New Roman" w:hAnsi="Times New Roman" w:cs="Times New Roman"/>
          <w:sz w:val="24"/>
          <w:szCs w:val="24"/>
        </w:rPr>
      </w:pPr>
      <w:bookmarkStart w:id="55" w:name="_heading=h.wjwy0am5zqzw" w:colFirst="0" w:colLast="0"/>
      <w:bookmarkEnd w:id="55"/>
      <w:r w:rsidRPr="00662CC8">
        <w:rPr>
          <w:rFonts w:ascii="Times New Roman" w:eastAsia="Times New Roman" w:hAnsi="Times New Roman" w:cs="Times New Roman"/>
          <w:sz w:val="24"/>
          <w:szCs w:val="24"/>
        </w:rPr>
        <w:t xml:space="preserve">Kupujúci nepripúšťa obmedzenie výšky úhrad zmluvných pokút a trvá na stanovenej výške zmluvných pokút za celé obdobie porušovania povinností predávajúcimi, pričom  predávajúci s týmto súhlasia. </w:t>
      </w:r>
    </w:p>
    <w:p w14:paraId="14893A3E" w14:textId="3B224C6A" w:rsidR="00942396" w:rsidRPr="00662CC8" w:rsidRDefault="0027600B">
      <w:pPr>
        <w:numPr>
          <w:ilvl w:val="0"/>
          <w:numId w:val="1"/>
        </w:numPr>
        <w:tabs>
          <w:tab w:val="left" w:pos="180"/>
          <w:tab w:val="left" w:pos="360"/>
        </w:tabs>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Zmluvné pokuty a iné sankcie sa uplatňujú samostatne voči Predávajúcemu, ktorý porušil povinnosť. Kupujúci nie je oprávnený uplatňovať sankcie voči druhému Predávajúcemu, ak sa porušenie netýka jeho plnenia.</w:t>
      </w:r>
    </w:p>
    <w:p w14:paraId="2DDA4458" w14:textId="17E126E9" w:rsidR="009E78C9" w:rsidRPr="00662CC8" w:rsidRDefault="009E78C9">
      <w:pPr>
        <w:numPr>
          <w:ilvl w:val="0"/>
          <w:numId w:val="1"/>
        </w:numPr>
        <w:tabs>
          <w:tab w:val="left" w:pos="180"/>
          <w:tab w:val="left" w:pos="360"/>
        </w:tabs>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V prípade opakovaného porušenia zmluvných podmienok pristúpi kupujúci k udeleniu negatívnej referencie.</w:t>
      </w:r>
    </w:p>
    <w:p w14:paraId="6F8C0C1A" w14:textId="77777777" w:rsidR="00942396" w:rsidRPr="00662CC8" w:rsidRDefault="00942396">
      <w:pPr>
        <w:spacing w:line="276" w:lineRule="auto"/>
        <w:ind w:hanging="360"/>
        <w:jc w:val="center"/>
        <w:rPr>
          <w:rFonts w:ascii="Times New Roman" w:eastAsia="Times New Roman" w:hAnsi="Times New Roman" w:cs="Times New Roman"/>
          <w:b/>
          <w:bCs/>
          <w:sz w:val="24"/>
          <w:szCs w:val="24"/>
        </w:rPr>
      </w:pPr>
    </w:p>
    <w:p w14:paraId="425983BD" w14:textId="77777777" w:rsidR="002E3C0F" w:rsidRDefault="002E3C0F">
      <w:pPr>
        <w:spacing w:line="276" w:lineRule="auto"/>
        <w:ind w:hanging="360"/>
        <w:jc w:val="center"/>
        <w:rPr>
          <w:rFonts w:ascii="Times New Roman" w:eastAsia="Times New Roman" w:hAnsi="Times New Roman" w:cs="Times New Roman"/>
          <w:b/>
          <w:bCs/>
          <w:sz w:val="24"/>
          <w:szCs w:val="24"/>
        </w:rPr>
      </w:pPr>
    </w:p>
    <w:p w14:paraId="6AB92865" w14:textId="531406E6" w:rsidR="00942396" w:rsidRPr="00662CC8" w:rsidRDefault="0027600B">
      <w:pPr>
        <w:spacing w:line="276" w:lineRule="auto"/>
        <w:ind w:hanging="360"/>
        <w:jc w:val="center"/>
        <w:rPr>
          <w:rFonts w:ascii="Times New Roman" w:eastAsia="Times New Roman" w:hAnsi="Times New Roman" w:cs="Times New Roman"/>
          <w:b/>
          <w:bCs/>
          <w:sz w:val="24"/>
          <w:szCs w:val="24"/>
        </w:rPr>
      </w:pPr>
      <w:r w:rsidRPr="00662CC8">
        <w:rPr>
          <w:rFonts w:ascii="Times New Roman" w:eastAsia="Times New Roman" w:hAnsi="Times New Roman" w:cs="Times New Roman"/>
          <w:b/>
          <w:bCs/>
          <w:sz w:val="24"/>
          <w:szCs w:val="24"/>
        </w:rPr>
        <w:lastRenderedPageBreak/>
        <w:t>Článok č. XII</w:t>
      </w:r>
    </w:p>
    <w:p w14:paraId="5C4F9AB5" w14:textId="77777777" w:rsidR="00942396" w:rsidRPr="00662CC8" w:rsidRDefault="0027600B">
      <w:pPr>
        <w:spacing w:line="276" w:lineRule="auto"/>
        <w:ind w:hanging="360"/>
        <w:jc w:val="center"/>
        <w:rPr>
          <w:rFonts w:ascii="Times New Roman" w:eastAsia="Times New Roman" w:hAnsi="Times New Roman" w:cs="Times New Roman"/>
          <w:b/>
          <w:bCs/>
          <w:sz w:val="24"/>
          <w:szCs w:val="24"/>
        </w:rPr>
      </w:pPr>
      <w:r w:rsidRPr="00662CC8">
        <w:rPr>
          <w:rFonts w:ascii="Times New Roman" w:eastAsia="Times New Roman" w:hAnsi="Times New Roman" w:cs="Times New Roman"/>
          <w:b/>
          <w:bCs/>
          <w:sz w:val="24"/>
          <w:szCs w:val="24"/>
        </w:rPr>
        <w:t>Doba platnosti a skončenie zmluvy</w:t>
      </w:r>
    </w:p>
    <w:p w14:paraId="74EF00CB" w14:textId="69C899BA" w:rsidR="00942396" w:rsidRPr="00662CC8" w:rsidRDefault="001F5467">
      <w:pPr>
        <w:numPr>
          <w:ilvl w:val="0"/>
          <w:numId w:val="11"/>
        </w:numPr>
        <w:spacing w:line="276" w:lineRule="auto"/>
        <w:ind w:left="0"/>
        <w:jc w:val="both"/>
        <w:rPr>
          <w:rFonts w:ascii="Times New Roman" w:eastAsia="Times New Roman" w:hAnsi="Times New Roman" w:cs="Times New Roman"/>
          <w:sz w:val="24"/>
          <w:szCs w:val="24"/>
        </w:rPr>
      </w:pPr>
      <w:bookmarkStart w:id="56" w:name="_heading=h.litscsy3kves" w:colFirst="0" w:colLast="0"/>
      <w:bookmarkStart w:id="57" w:name="_Hlk225934750"/>
      <w:bookmarkStart w:id="58" w:name="_Hlk225934205"/>
      <w:bookmarkStart w:id="59" w:name="_Hlk225932833"/>
      <w:bookmarkEnd w:id="56"/>
      <w:r w:rsidRPr="00662CC8">
        <w:rPr>
          <w:rFonts w:ascii="Times New Roman" w:eastAsia="Times New Roman" w:hAnsi="Times New Roman" w:cs="Times New Roman"/>
          <w:sz w:val="24"/>
          <w:szCs w:val="24"/>
        </w:rPr>
        <w:t>Zmluva sa uzatvára na dobu určitú a to od 01.</w:t>
      </w:r>
      <w:r w:rsidR="002E3C0F">
        <w:rPr>
          <w:rFonts w:ascii="Times New Roman" w:eastAsia="Times New Roman" w:hAnsi="Times New Roman" w:cs="Times New Roman"/>
          <w:sz w:val="24"/>
          <w:szCs w:val="24"/>
        </w:rPr>
        <w:t>11</w:t>
      </w:r>
      <w:r w:rsidRPr="00662CC8">
        <w:rPr>
          <w:rFonts w:ascii="Times New Roman" w:eastAsia="Times New Roman" w:hAnsi="Times New Roman" w:cs="Times New Roman"/>
          <w:sz w:val="24"/>
          <w:szCs w:val="24"/>
        </w:rPr>
        <w:t>.2026 do 31.01.2028.</w:t>
      </w:r>
    </w:p>
    <w:p w14:paraId="0FFE734B" w14:textId="77777777" w:rsidR="001F5467" w:rsidRPr="00662CC8" w:rsidRDefault="001F5467" w:rsidP="001F5467">
      <w:pPr>
        <w:numPr>
          <w:ilvl w:val="0"/>
          <w:numId w:val="11"/>
        </w:numP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Zmluva nadobúda platnosť dňom podpísania obidvoma zmluvnými stranami a účinnosť kumulatívnym splnením nasledujúcich podmienok</w:t>
      </w:r>
      <w:bookmarkEnd w:id="57"/>
      <w:r w:rsidRPr="00662CC8">
        <w:rPr>
          <w:rFonts w:ascii="Times New Roman" w:eastAsia="Times New Roman" w:hAnsi="Times New Roman" w:cs="Times New Roman"/>
          <w:sz w:val="24"/>
          <w:szCs w:val="24"/>
        </w:rPr>
        <w:t xml:space="preserve">: </w:t>
      </w:r>
    </w:p>
    <w:p w14:paraId="2F99CE5A" w14:textId="01042F10" w:rsidR="001F5467" w:rsidRPr="00662CC8" w:rsidRDefault="001F5467" w:rsidP="001F5467">
      <w:pPr>
        <w:numPr>
          <w:ilvl w:val="0"/>
          <w:numId w:val="21"/>
        </w:numPr>
        <w:spacing w:line="276" w:lineRule="auto"/>
        <w:jc w:val="both"/>
        <w:rPr>
          <w:rFonts w:ascii="Times New Roman" w:eastAsia="Times New Roman" w:hAnsi="Times New Roman" w:cs="Times New Roman"/>
          <w:sz w:val="24"/>
          <w:szCs w:val="24"/>
        </w:rPr>
      </w:pPr>
      <w:bookmarkStart w:id="60" w:name="_Hlk225934759"/>
      <w:r w:rsidRPr="00662CC8">
        <w:rPr>
          <w:rFonts w:ascii="Times New Roman" w:eastAsia="Times New Roman" w:hAnsi="Times New Roman" w:cs="Times New Roman"/>
          <w:sz w:val="24"/>
          <w:szCs w:val="24"/>
        </w:rPr>
        <w:t>dňom 01.</w:t>
      </w:r>
      <w:r w:rsidR="002E3C0F">
        <w:rPr>
          <w:rFonts w:ascii="Times New Roman" w:eastAsia="Times New Roman" w:hAnsi="Times New Roman" w:cs="Times New Roman"/>
          <w:sz w:val="24"/>
          <w:szCs w:val="24"/>
        </w:rPr>
        <w:t>11</w:t>
      </w:r>
      <w:r w:rsidRPr="00662CC8">
        <w:rPr>
          <w:rFonts w:ascii="Times New Roman" w:eastAsia="Times New Roman" w:hAnsi="Times New Roman" w:cs="Times New Roman"/>
          <w:sz w:val="24"/>
          <w:szCs w:val="24"/>
        </w:rPr>
        <w:t>.2026,</w:t>
      </w:r>
    </w:p>
    <w:p w14:paraId="3A8E1ED3" w14:textId="77777777" w:rsidR="00942396" w:rsidRPr="00662CC8" w:rsidRDefault="001F5467" w:rsidP="001F5467">
      <w:pPr>
        <w:numPr>
          <w:ilvl w:val="0"/>
          <w:numId w:val="21"/>
        </w:numPr>
        <w:spacing w:line="276" w:lineRule="auto"/>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dňom nasledujúcim po zverejnení v CRZ v zmysle § 47a Občianskeho zákonníka v spojení so zákonom č. 211/2000 Z. z. o slobodnom prístupe k informáciám a o zmene a doplnení niektorých zákonov v znení neskorších predpisov</w:t>
      </w:r>
      <w:bookmarkEnd w:id="58"/>
      <w:bookmarkEnd w:id="60"/>
      <w:r w:rsidRPr="00662CC8">
        <w:rPr>
          <w:rFonts w:ascii="Times New Roman" w:eastAsia="Times New Roman" w:hAnsi="Times New Roman" w:cs="Times New Roman"/>
          <w:sz w:val="24"/>
          <w:szCs w:val="24"/>
        </w:rPr>
        <w:t>.</w:t>
      </w:r>
      <w:bookmarkEnd w:id="59"/>
      <w:r w:rsidR="0027600B" w:rsidRPr="00662CC8">
        <w:rPr>
          <w:rFonts w:ascii="Times New Roman" w:eastAsia="Times New Roman" w:hAnsi="Times New Roman" w:cs="Times New Roman"/>
          <w:sz w:val="24"/>
          <w:szCs w:val="24"/>
        </w:rPr>
        <w:t xml:space="preserve"> </w:t>
      </w:r>
    </w:p>
    <w:p w14:paraId="79414D1B" w14:textId="77777777" w:rsidR="00942396" w:rsidRPr="00662CC8" w:rsidRDefault="0027600B">
      <w:pPr>
        <w:numPr>
          <w:ilvl w:val="0"/>
          <w:numId w:val="11"/>
        </w:numP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Pri podstatnom porušení povinností vyplývajúcich z tejto zmluvy môže oprávnená strana okamžite písomne odstúpiť  od zmluvy a požadovať od povinnej strany náhradu škody, ktorá jej vinou vznikla, v súlade s platnou  právnou úpravou. Strany sa dohodli za podstatné porušenie povinností považovať porušenie akejkoľvek povinnosti vyplývajúcej z tejto zmluvy. Úplná alebo čiastočná zodpovednosť strany je vylúčená v prípadoch zásahu vyššej moci.</w:t>
      </w:r>
    </w:p>
    <w:p w14:paraId="5937F773" w14:textId="77777777" w:rsidR="00942396" w:rsidRPr="00662CC8" w:rsidRDefault="0027600B">
      <w:pPr>
        <w:numPr>
          <w:ilvl w:val="0"/>
          <w:numId w:val="11"/>
        </w:numPr>
        <w:spacing w:line="276" w:lineRule="auto"/>
        <w:ind w:left="0"/>
        <w:jc w:val="both"/>
        <w:rPr>
          <w:rFonts w:ascii="Times New Roman" w:eastAsia="Times New Roman" w:hAnsi="Times New Roman" w:cs="Times New Roman"/>
          <w:sz w:val="24"/>
          <w:szCs w:val="24"/>
        </w:rPr>
      </w:pPr>
      <w:bookmarkStart w:id="61" w:name="_heading=h.5z1fhd3je7ph" w:colFirst="0" w:colLast="0"/>
      <w:bookmarkEnd w:id="61"/>
      <w:r w:rsidRPr="00662CC8">
        <w:rPr>
          <w:rFonts w:ascii="Times New Roman" w:eastAsia="Times New Roman" w:hAnsi="Times New Roman" w:cs="Times New Roman"/>
          <w:sz w:val="24"/>
          <w:szCs w:val="24"/>
        </w:rPr>
        <w:t xml:space="preserve">Kupujúci je oprávnený odstúpiť od tejto zmluvy aj v prípade, ak dotyčný predávajúci vstúpil do likvidácie, na jeho majetok bol vyhlásený konkurz alebo povolené vyrovnanie, bol podaný návrh na vyhlásenie konkurzu na jeho majetok alebo na povolenie vyrovnania ako aj vtedy, ak existuje dôvodná obava, že plnenie záväzkov predávajúceho v zmysle tejto zmluvy je vážne ohrozené alebo ak kupujúci zistí, že jeho Osvedčenie Regionálnej veterinárnej a potravinovej správy SR o hygienickej spôsobilosti dopravného prostriedku na prepravu predmetu zmluvy v zmysle Potravinového kódexu SR stratilo platnosť. </w:t>
      </w:r>
    </w:p>
    <w:p w14:paraId="531CCD52" w14:textId="77777777" w:rsidR="00942396" w:rsidRPr="00662CC8" w:rsidRDefault="0027600B">
      <w:pPr>
        <w:numPr>
          <w:ilvl w:val="0"/>
          <w:numId w:val="11"/>
        </w:numPr>
        <w:spacing w:line="276" w:lineRule="auto"/>
        <w:ind w:left="0"/>
        <w:jc w:val="both"/>
        <w:rPr>
          <w:rFonts w:ascii="Times New Roman" w:eastAsia="Times New Roman" w:hAnsi="Times New Roman" w:cs="Times New Roman"/>
          <w:sz w:val="24"/>
          <w:szCs w:val="24"/>
        </w:rPr>
      </w:pPr>
      <w:bookmarkStart w:id="62" w:name="_heading=h.t5jjc8l56sqf" w:colFirst="0" w:colLast="0"/>
      <w:bookmarkStart w:id="63" w:name="_Hlk225932867"/>
      <w:bookmarkEnd w:id="62"/>
      <w:r w:rsidRPr="00662CC8">
        <w:rPr>
          <w:rFonts w:ascii="Times New Roman" w:eastAsia="Times New Roman" w:hAnsi="Times New Roman" w:cs="Times New Roman"/>
          <w:sz w:val="24"/>
          <w:szCs w:val="24"/>
        </w:rPr>
        <w:t>Zmluvné strany sú oprávnené túto zmluvu vypovedať i bez udania dôvodu, a to písomnou výpoveďou riadne doručenou danej zmluvnej strane. Výpovedná lehota je trojmesačná a začína plynúť od prvého dňa kalendárneho mesiaca nasledujúceho po doručení výpovede a skončí sa uplynutím posledného dňa príslušného kalendárneho mesiaca.</w:t>
      </w:r>
      <w:bookmarkEnd w:id="63"/>
    </w:p>
    <w:p w14:paraId="12FD94C4" w14:textId="77777777" w:rsidR="00942396" w:rsidRPr="00662CC8" w:rsidRDefault="0027600B">
      <w:pPr>
        <w:numPr>
          <w:ilvl w:val="0"/>
          <w:numId w:val="11"/>
        </w:numP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 xml:space="preserve">Odstúpenie od zmluvy nemá vplyv na nárok na náhradu škody vzniknutej porušením zmluvy a nároku na zmluvnú pokutu. </w:t>
      </w:r>
    </w:p>
    <w:p w14:paraId="2540CBBE" w14:textId="77777777" w:rsidR="00942396" w:rsidRPr="00662CC8" w:rsidRDefault="0027600B">
      <w:pPr>
        <w:numPr>
          <w:ilvl w:val="0"/>
          <w:numId w:val="11"/>
        </w:numPr>
        <w:spacing w:line="276" w:lineRule="auto"/>
        <w:ind w:left="0"/>
        <w:jc w:val="both"/>
        <w:rPr>
          <w:rFonts w:ascii="Times New Roman" w:eastAsia="Times New Roman" w:hAnsi="Times New Roman" w:cs="Times New Roman"/>
          <w:b/>
          <w:bCs/>
          <w:sz w:val="24"/>
          <w:szCs w:val="24"/>
        </w:rPr>
      </w:pPr>
      <w:bookmarkStart w:id="64" w:name="_heading=h.flhq43ywt84q" w:colFirst="0" w:colLast="0"/>
      <w:bookmarkEnd w:id="64"/>
      <w:r w:rsidRPr="00662CC8">
        <w:rPr>
          <w:rFonts w:ascii="Times New Roman" w:eastAsia="Times New Roman" w:hAnsi="Times New Roman" w:cs="Times New Roman"/>
          <w:sz w:val="24"/>
          <w:szCs w:val="24"/>
        </w:rPr>
        <w:t>V prípade, ak Kupujúci odstúpi od tejto rámcovej dohody voči jednému z Predávajúcich, účinky odstúpenia sa vzťahujú výlučne na zmluvný vzťah medzi Kupujúcim a týmto Predávajúcim. Takéto odstúpenie nemá vplyv na platnosť a účinnosť rámcovej dohody vo vzťahu k druhému Predávajúcemu, s ktorým Kupujúci od zmluvy neodstúpil. Kupujúci a zostávajúci Predávajúci v takom prípade spíšu písomný dodatok k tejto rámcovej dohode, ktorým sa upraví jej znenie a označenie zmluvných strán v súlade so vzniknutým stavom. Zmluva takto ostáva v platnosti a účinnosti medzi Kupujúcim a zostávajúcim Predávajúcim až do uplynutia doby jej trvania alebo do vyčerpania finančného limitu podľa tejto dohody.</w:t>
      </w:r>
    </w:p>
    <w:p w14:paraId="41D4F5C4" w14:textId="77777777" w:rsidR="00942396" w:rsidRPr="00662CC8" w:rsidRDefault="0027600B">
      <w:pPr>
        <w:numPr>
          <w:ilvl w:val="0"/>
          <w:numId w:val="11"/>
        </w:numP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Čiastočné odstúpenie od rámcovej dohody podľa tohto článku sa nepovažuje za jej zmenu, ktorá by vyžadovala nový postup verejného obstarávania.</w:t>
      </w:r>
    </w:p>
    <w:p w14:paraId="21E52D75" w14:textId="77777777" w:rsidR="00942396" w:rsidRPr="00662CC8" w:rsidRDefault="00942396">
      <w:pPr>
        <w:spacing w:line="276" w:lineRule="auto"/>
        <w:ind w:hanging="360"/>
        <w:jc w:val="center"/>
        <w:rPr>
          <w:rFonts w:ascii="Times New Roman" w:eastAsia="Times New Roman" w:hAnsi="Times New Roman" w:cs="Times New Roman"/>
          <w:b/>
          <w:bCs/>
          <w:sz w:val="24"/>
          <w:szCs w:val="24"/>
        </w:rPr>
      </w:pPr>
      <w:bookmarkStart w:id="65" w:name="_heading=h.w0lmyr269j9c" w:colFirst="0" w:colLast="0"/>
      <w:bookmarkEnd w:id="65"/>
    </w:p>
    <w:p w14:paraId="700D9F64" w14:textId="77777777" w:rsidR="00942396" w:rsidRPr="00662CC8" w:rsidRDefault="0027600B">
      <w:pPr>
        <w:spacing w:line="276" w:lineRule="auto"/>
        <w:ind w:hanging="360"/>
        <w:jc w:val="center"/>
        <w:rPr>
          <w:rFonts w:ascii="Times New Roman" w:eastAsia="Times New Roman" w:hAnsi="Times New Roman" w:cs="Times New Roman"/>
          <w:b/>
          <w:bCs/>
          <w:sz w:val="24"/>
          <w:szCs w:val="24"/>
        </w:rPr>
      </w:pPr>
      <w:r w:rsidRPr="00662CC8">
        <w:rPr>
          <w:rFonts w:ascii="Times New Roman" w:eastAsia="Times New Roman" w:hAnsi="Times New Roman" w:cs="Times New Roman"/>
          <w:b/>
          <w:bCs/>
          <w:sz w:val="24"/>
          <w:szCs w:val="24"/>
        </w:rPr>
        <w:t>Článok XIII.</w:t>
      </w:r>
    </w:p>
    <w:p w14:paraId="55A8C0E1" w14:textId="77777777" w:rsidR="00942396" w:rsidRPr="00662CC8" w:rsidRDefault="0027600B">
      <w:pPr>
        <w:spacing w:line="276" w:lineRule="auto"/>
        <w:ind w:hanging="360"/>
        <w:jc w:val="center"/>
        <w:rPr>
          <w:rFonts w:ascii="Times New Roman" w:eastAsia="Times New Roman" w:hAnsi="Times New Roman" w:cs="Times New Roman"/>
          <w:b/>
          <w:bCs/>
          <w:sz w:val="24"/>
          <w:szCs w:val="24"/>
        </w:rPr>
      </w:pPr>
      <w:r w:rsidRPr="00662CC8">
        <w:rPr>
          <w:rFonts w:ascii="Times New Roman" w:eastAsia="Times New Roman" w:hAnsi="Times New Roman" w:cs="Times New Roman"/>
          <w:b/>
          <w:bCs/>
          <w:sz w:val="24"/>
          <w:szCs w:val="24"/>
        </w:rPr>
        <w:t>Záverečné ustanovenia</w:t>
      </w:r>
    </w:p>
    <w:p w14:paraId="45FC53D3" w14:textId="77777777" w:rsidR="00942396" w:rsidRPr="00662CC8" w:rsidRDefault="0027600B">
      <w:pPr>
        <w:numPr>
          <w:ilvl w:val="0"/>
          <w:numId w:val="16"/>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bookmarkStart w:id="66" w:name="_heading=h.ul1tf33qdhus" w:colFirst="0" w:colLast="0"/>
      <w:bookmarkEnd w:id="66"/>
      <w:r w:rsidRPr="00662CC8">
        <w:rPr>
          <w:rFonts w:ascii="Times New Roman" w:eastAsia="Times New Roman" w:hAnsi="Times New Roman" w:cs="Times New Roman"/>
          <w:sz w:val="24"/>
          <w:szCs w:val="24"/>
        </w:rPr>
        <w:t>Táto zmluva má povahu rámcovej dohody podľa § 83 zákona č. 343/2015 Z. z. o verejnom obstarávaní.</w:t>
      </w:r>
    </w:p>
    <w:p w14:paraId="7C28A88E" w14:textId="77777777" w:rsidR="00942396" w:rsidRPr="00662CC8" w:rsidRDefault="0027600B">
      <w:pPr>
        <w:numPr>
          <w:ilvl w:val="0"/>
          <w:numId w:val="16"/>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bookmarkStart w:id="67" w:name="_heading=h.lvf4a5b4fhed" w:colFirst="0" w:colLast="0"/>
      <w:bookmarkEnd w:id="67"/>
      <w:r w:rsidRPr="00662CC8">
        <w:rPr>
          <w:rFonts w:ascii="Times New Roman" w:eastAsia="Times New Roman" w:hAnsi="Times New Roman" w:cs="Times New Roman"/>
          <w:sz w:val="24"/>
          <w:szCs w:val="24"/>
        </w:rPr>
        <w:t xml:space="preserve">Každý Predávajúci je povinný zabezpečiť, aby bol v čase uzatvorenia zmluvy ako aj počas celej doby platnosti zmluvy zapísaný v registri partnerov verejného sektora podľa Zákona o registri partnerov verejného sektora, ak sa na neho táto povinnosť podľa Zákona o registri partnerov </w:t>
      </w:r>
      <w:r w:rsidRPr="00662CC8">
        <w:rPr>
          <w:rFonts w:ascii="Times New Roman" w:eastAsia="Times New Roman" w:hAnsi="Times New Roman" w:cs="Times New Roman"/>
          <w:sz w:val="24"/>
          <w:szCs w:val="24"/>
        </w:rPr>
        <w:lastRenderedPageBreak/>
        <w:t xml:space="preserve">verejného sektora vzťahuje. Ak sa budú na strane predávajúceho ako Zmluvnej strany podieľať na dodaní tovaru viaceré subjekty, každý predávajúci zodpovedá za to, že tieto budú počas celej doby platnosti zmluvy zapísané v registri partnerov verejného sektora, ak sa na nich táto povinnosť podľa Zákona o registri partnerov verejného sektora vzťahuje. </w:t>
      </w:r>
    </w:p>
    <w:p w14:paraId="3ED746CC" w14:textId="77777777" w:rsidR="00942396" w:rsidRPr="00662CC8" w:rsidRDefault="0027600B">
      <w:pPr>
        <w:numPr>
          <w:ilvl w:val="0"/>
          <w:numId w:val="16"/>
        </w:numPr>
        <w:pBdr>
          <w:top w:val="nil"/>
          <w:left w:val="nil"/>
          <w:bottom w:val="nil"/>
          <w:right w:val="nil"/>
          <w:between w:val="nil"/>
        </w:pBdr>
        <w:spacing w:line="276" w:lineRule="auto"/>
        <w:ind w:left="0"/>
        <w:jc w:val="both"/>
        <w:rPr>
          <w:rFonts w:ascii="Times New Roman" w:eastAsia="Times New Roman" w:hAnsi="Times New Roman" w:cs="Times New Roman"/>
          <w:sz w:val="24"/>
          <w:szCs w:val="24"/>
        </w:rPr>
      </w:pPr>
      <w:bookmarkStart w:id="68" w:name="_heading=h.mrfax4zxguv" w:colFirst="0" w:colLast="0"/>
      <w:bookmarkEnd w:id="68"/>
      <w:r w:rsidRPr="00662CC8">
        <w:rPr>
          <w:rFonts w:ascii="Times New Roman" w:eastAsia="Times New Roman" w:hAnsi="Times New Roman" w:cs="Times New Roman"/>
          <w:sz w:val="24"/>
          <w:szCs w:val="24"/>
        </w:rPr>
        <w:t>Každý Predávajúci berie na vedomie a súhlasí s tým, že uzatvorením tejto zmluvy nezískava postavenie výhradného dodávateľa predmetu plnenia podľa tejto zmluvy. Objednávateľ je oprávnený zabezpečovať predmet plnenia alebo jeho časť aj prostredníctvom iných dodávateľov.</w:t>
      </w:r>
    </w:p>
    <w:p w14:paraId="63C3D9A6" w14:textId="77777777" w:rsidR="00942396" w:rsidRPr="00662CC8" w:rsidRDefault="0027600B">
      <w:pPr>
        <w:numPr>
          <w:ilvl w:val="0"/>
          <w:numId w:val="16"/>
        </w:numP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Otázky a vzťahy, ktoré nie sú touto zmluvou osobitne upravené, sa spravujú ustanoveniami Obchodného zákonníka a iných všeobecne záväzných právnych predpisov.</w:t>
      </w:r>
    </w:p>
    <w:p w14:paraId="6B819177" w14:textId="77777777" w:rsidR="00942396" w:rsidRPr="00662CC8" w:rsidRDefault="0027600B">
      <w:pPr>
        <w:numPr>
          <w:ilvl w:val="0"/>
          <w:numId w:val="16"/>
        </w:numPr>
        <w:spacing w:line="276" w:lineRule="auto"/>
        <w:ind w:left="0"/>
        <w:jc w:val="both"/>
        <w:rPr>
          <w:rFonts w:ascii="Times New Roman" w:eastAsia="Times New Roman" w:hAnsi="Times New Roman" w:cs="Times New Roman"/>
          <w:sz w:val="24"/>
          <w:szCs w:val="24"/>
        </w:rPr>
      </w:pPr>
      <w:bookmarkStart w:id="69" w:name="_heading=h.5qjl2w2gvrwq" w:colFirst="0" w:colLast="0"/>
      <w:bookmarkEnd w:id="69"/>
      <w:r w:rsidRPr="00662CC8">
        <w:rPr>
          <w:rFonts w:ascii="Times New Roman" w:eastAsia="Times New Roman" w:hAnsi="Times New Roman" w:cs="Times New Roman"/>
          <w:sz w:val="24"/>
          <w:szCs w:val="24"/>
        </w:rPr>
        <w:t xml:space="preserve">Túto zmluvu je možné zmeniť dohodou zmluvných strán formou písomného dodatku zmluvy v súlade s § 18 ZVO. </w:t>
      </w:r>
    </w:p>
    <w:p w14:paraId="64B66C1A" w14:textId="6DA1ED0B" w:rsidR="00942396" w:rsidRPr="00662CC8" w:rsidRDefault="0027600B">
      <w:pPr>
        <w:numPr>
          <w:ilvl w:val="0"/>
          <w:numId w:val="16"/>
        </w:numPr>
        <w:spacing w:line="276" w:lineRule="auto"/>
        <w:ind w:left="0"/>
        <w:jc w:val="both"/>
        <w:rPr>
          <w:rFonts w:ascii="Times New Roman" w:eastAsia="Times New Roman" w:hAnsi="Times New Roman" w:cs="Times New Roman"/>
          <w:sz w:val="24"/>
          <w:szCs w:val="24"/>
        </w:rPr>
      </w:pPr>
      <w:bookmarkStart w:id="70" w:name="_heading=h.dp8iorfm7j1q" w:colFirst="0" w:colLast="0"/>
      <w:bookmarkEnd w:id="70"/>
      <w:r w:rsidRPr="00662CC8">
        <w:rPr>
          <w:rFonts w:ascii="Times New Roman" w:eastAsia="Times New Roman" w:hAnsi="Times New Roman" w:cs="Times New Roman"/>
          <w:sz w:val="24"/>
          <w:szCs w:val="24"/>
        </w:rPr>
        <w:t>Táto zmluva bola vyhotovená v </w:t>
      </w:r>
      <w:r w:rsidR="00CC2EF9">
        <w:rPr>
          <w:rFonts w:ascii="Times New Roman" w:eastAsia="Times New Roman" w:hAnsi="Times New Roman" w:cs="Times New Roman"/>
          <w:sz w:val="24"/>
          <w:szCs w:val="24"/>
        </w:rPr>
        <w:t>štyroch</w:t>
      </w:r>
      <w:r w:rsidRPr="00662CC8">
        <w:rPr>
          <w:rFonts w:ascii="Times New Roman" w:eastAsia="Times New Roman" w:hAnsi="Times New Roman" w:cs="Times New Roman"/>
          <w:sz w:val="24"/>
          <w:szCs w:val="24"/>
        </w:rPr>
        <w:t xml:space="preserve"> rovnopisoch, z ktorých jedno je určené pre predávajúceho č. 1, jedno pre predávajúceho č. 2 a </w:t>
      </w:r>
      <w:r w:rsidR="00CC2EF9">
        <w:rPr>
          <w:rFonts w:ascii="Times New Roman" w:eastAsia="Times New Roman" w:hAnsi="Times New Roman" w:cs="Times New Roman"/>
          <w:sz w:val="24"/>
          <w:szCs w:val="24"/>
        </w:rPr>
        <w:t>dve</w:t>
      </w:r>
      <w:r w:rsidRPr="00662CC8">
        <w:rPr>
          <w:rFonts w:ascii="Times New Roman" w:eastAsia="Times New Roman" w:hAnsi="Times New Roman" w:cs="Times New Roman"/>
          <w:sz w:val="24"/>
          <w:szCs w:val="24"/>
        </w:rPr>
        <w:t xml:space="preserve"> pre kupujúceho.</w:t>
      </w:r>
    </w:p>
    <w:p w14:paraId="455E149C" w14:textId="77777777" w:rsidR="00942396" w:rsidRPr="00662CC8" w:rsidRDefault="0027600B">
      <w:pPr>
        <w:numPr>
          <w:ilvl w:val="0"/>
          <w:numId w:val="16"/>
        </w:numPr>
        <w:spacing w:line="276" w:lineRule="auto"/>
        <w:ind w:left="0"/>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 xml:space="preserve">Neoddeliteľnou súčasťou tejto zmluvy je </w:t>
      </w:r>
    </w:p>
    <w:p w14:paraId="4549857B" w14:textId="10EEE837" w:rsidR="00942396" w:rsidRDefault="0027600B">
      <w:pPr>
        <w:spacing w:line="276" w:lineRule="auto"/>
        <w:jc w:val="both"/>
        <w:rPr>
          <w:rFonts w:ascii="Times New Roman" w:eastAsia="Times New Roman" w:hAnsi="Times New Roman" w:cs="Times New Roman"/>
          <w:sz w:val="24"/>
          <w:szCs w:val="24"/>
        </w:rPr>
      </w:pPr>
      <w:bookmarkStart w:id="71" w:name="_heading=h.4227siu8whsz" w:colFirst="0" w:colLast="0"/>
      <w:bookmarkEnd w:id="71"/>
      <w:r w:rsidRPr="00662CC8">
        <w:rPr>
          <w:rFonts w:ascii="Times New Roman" w:eastAsia="Times New Roman" w:hAnsi="Times New Roman" w:cs="Times New Roman"/>
          <w:sz w:val="24"/>
          <w:szCs w:val="24"/>
        </w:rPr>
        <w:t>Príloha č. 1: Zoznam tovaru –</w:t>
      </w:r>
      <w:r w:rsidR="002E3C0F">
        <w:rPr>
          <w:rFonts w:ascii="Times New Roman" w:eastAsia="Times New Roman" w:hAnsi="Times New Roman" w:cs="Times New Roman"/>
          <w:b/>
          <w:bCs/>
          <w:sz w:val="24"/>
          <w:szCs w:val="24"/>
        </w:rPr>
        <w:t xml:space="preserve"> </w:t>
      </w:r>
      <w:r w:rsidRPr="00662CC8">
        <w:rPr>
          <w:rFonts w:ascii="Times New Roman" w:eastAsia="Times New Roman" w:hAnsi="Times New Roman" w:cs="Times New Roman"/>
          <w:b/>
          <w:bCs/>
          <w:sz w:val="24"/>
          <w:szCs w:val="24"/>
        </w:rPr>
        <w:t xml:space="preserve">Mäso a mäsové výrobky </w:t>
      </w:r>
      <w:r w:rsidRPr="00662CC8">
        <w:rPr>
          <w:rFonts w:ascii="Times New Roman" w:eastAsia="Times New Roman" w:hAnsi="Times New Roman" w:cs="Times New Roman"/>
          <w:sz w:val="24"/>
          <w:szCs w:val="24"/>
        </w:rPr>
        <w:t>(Príloha č. 1a a 1b)</w:t>
      </w:r>
    </w:p>
    <w:p w14:paraId="60E10FD6" w14:textId="14F93556" w:rsidR="006174C3" w:rsidRPr="00662CC8" w:rsidRDefault="006174C3" w:rsidP="006174C3">
      <w:p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 xml:space="preserve">Príloha č. </w:t>
      </w:r>
      <w:r>
        <w:rPr>
          <w:rFonts w:ascii="Times New Roman" w:eastAsia="Times New Roman" w:hAnsi="Times New Roman" w:cs="Times New Roman"/>
          <w:sz w:val="24"/>
          <w:szCs w:val="24"/>
        </w:rPr>
        <w:t>2</w:t>
      </w:r>
      <w:r w:rsidRPr="00662CC8">
        <w:rPr>
          <w:rFonts w:ascii="Times New Roman" w:eastAsia="Times New Roman" w:hAnsi="Times New Roman" w:cs="Times New Roman"/>
          <w:sz w:val="24"/>
          <w:szCs w:val="24"/>
        </w:rPr>
        <w:t xml:space="preserve">: Zoznam subdodávateľov (Príloha č. </w:t>
      </w:r>
      <w:r>
        <w:rPr>
          <w:rFonts w:ascii="Times New Roman" w:eastAsia="Times New Roman" w:hAnsi="Times New Roman" w:cs="Times New Roman"/>
          <w:sz w:val="24"/>
          <w:szCs w:val="24"/>
        </w:rPr>
        <w:t>2</w:t>
      </w:r>
      <w:r w:rsidRPr="00662CC8">
        <w:rPr>
          <w:rFonts w:ascii="Times New Roman" w:eastAsia="Times New Roman" w:hAnsi="Times New Roman" w:cs="Times New Roman"/>
          <w:sz w:val="24"/>
          <w:szCs w:val="24"/>
        </w:rPr>
        <w:t>a a </w:t>
      </w:r>
      <w:r>
        <w:rPr>
          <w:rFonts w:ascii="Times New Roman" w:eastAsia="Times New Roman" w:hAnsi="Times New Roman" w:cs="Times New Roman"/>
          <w:sz w:val="24"/>
          <w:szCs w:val="24"/>
        </w:rPr>
        <w:t>2</w:t>
      </w:r>
      <w:r w:rsidRPr="00662CC8">
        <w:rPr>
          <w:rFonts w:ascii="Times New Roman" w:eastAsia="Times New Roman" w:hAnsi="Times New Roman" w:cs="Times New Roman"/>
          <w:sz w:val="24"/>
          <w:szCs w:val="24"/>
        </w:rPr>
        <w:t>b)</w:t>
      </w:r>
    </w:p>
    <w:p w14:paraId="01411091" w14:textId="377FECD9" w:rsidR="00942396" w:rsidRPr="00662CC8" w:rsidRDefault="0027600B">
      <w:pPr>
        <w:pBdr>
          <w:top w:val="nil"/>
          <w:left w:val="nil"/>
          <w:bottom w:val="nil"/>
          <w:right w:val="nil"/>
          <w:between w:val="nil"/>
        </w:pBdr>
        <w:spacing w:line="276" w:lineRule="auto"/>
        <w:jc w:val="both"/>
        <w:rPr>
          <w:rFonts w:ascii="Times New Roman" w:eastAsia="Times New Roman" w:hAnsi="Times New Roman" w:cs="Times New Roman"/>
          <w:sz w:val="24"/>
          <w:szCs w:val="24"/>
        </w:rPr>
      </w:pPr>
      <w:bookmarkStart w:id="72" w:name="_heading=h.un0303l4rljw" w:colFirst="0" w:colLast="0"/>
      <w:bookmarkStart w:id="73" w:name="_heading=h.agp17q069z5" w:colFirst="0" w:colLast="0"/>
      <w:bookmarkEnd w:id="72"/>
      <w:bookmarkEnd w:id="73"/>
      <w:r w:rsidRPr="00662CC8">
        <w:rPr>
          <w:rFonts w:ascii="Times New Roman" w:eastAsia="Times New Roman" w:hAnsi="Times New Roman" w:cs="Times New Roman"/>
          <w:sz w:val="24"/>
          <w:szCs w:val="24"/>
        </w:rPr>
        <w:t>Príloha č. 3</w:t>
      </w:r>
      <w:r w:rsidR="006174C3">
        <w:rPr>
          <w:rFonts w:ascii="Times New Roman" w:eastAsia="Times New Roman" w:hAnsi="Times New Roman" w:cs="Times New Roman"/>
          <w:sz w:val="24"/>
          <w:szCs w:val="24"/>
        </w:rPr>
        <w:t>:</w:t>
      </w:r>
      <w:r w:rsidRPr="00662CC8">
        <w:rPr>
          <w:rFonts w:ascii="Times New Roman" w:eastAsia="Times New Roman" w:hAnsi="Times New Roman" w:cs="Times New Roman"/>
          <w:sz w:val="24"/>
          <w:szCs w:val="24"/>
        </w:rPr>
        <w:t xml:space="preserve"> Platné osvedčenie Regionálnej veterinárnej a potravinovej správy SR </w:t>
      </w:r>
      <w:r w:rsidRPr="00662CC8">
        <w:rPr>
          <w:rFonts w:ascii="Times New Roman" w:eastAsia="Times New Roman" w:hAnsi="Times New Roman" w:cs="Times New Roman"/>
          <w:b/>
          <w:bCs/>
          <w:sz w:val="24"/>
          <w:szCs w:val="24"/>
        </w:rPr>
        <w:t xml:space="preserve">o hygienickej spôsobilosti dopravného prostriedku na prepravu potravín a surovín </w:t>
      </w:r>
      <w:r w:rsidRPr="00662CC8">
        <w:rPr>
          <w:rFonts w:ascii="Times New Roman" w:eastAsia="Times New Roman" w:hAnsi="Times New Roman" w:cs="Times New Roman"/>
          <w:sz w:val="24"/>
          <w:szCs w:val="24"/>
        </w:rPr>
        <w:t xml:space="preserve">v zmysle potravinového kódexu SR. V prípade, ak dodávka tovaru sa bude vykonávať na základe </w:t>
      </w:r>
      <w:r w:rsidRPr="00662CC8">
        <w:rPr>
          <w:rFonts w:ascii="Times New Roman" w:eastAsia="Times New Roman" w:hAnsi="Times New Roman" w:cs="Times New Roman"/>
          <w:b/>
          <w:bCs/>
          <w:sz w:val="24"/>
          <w:szCs w:val="24"/>
        </w:rPr>
        <w:t>zmluvného vzťahu s dopravcom</w:t>
      </w:r>
      <w:r w:rsidRPr="00662CC8">
        <w:rPr>
          <w:rFonts w:ascii="Times New Roman" w:eastAsia="Times New Roman" w:hAnsi="Times New Roman" w:cs="Times New Roman"/>
          <w:sz w:val="24"/>
          <w:szCs w:val="24"/>
        </w:rPr>
        <w:t>, uchádzač predloží uzavretú zmluvu s dopravcom a potvrdenie hygienickej spôsobilosti na motorové vozidlá, ktoré sú spôsobilé na prepravu predmetu zákazky. Z predložených potvrdení musí byť zrejmé, že prevádzka uchádzača spĺňa všetky príslušné hygienické požiadavky podľa osobitných predpisov na skladovanie, manipuláciu a dopravu potravín rastlinného a živočíšneho pôvodu a ich uvádzanie na trh v Slovenskej republike, resp. uvádzanie na trh a vývoz do členských štátov Európskej únie (Príloha č. 3a a 3b)</w:t>
      </w:r>
    </w:p>
    <w:p w14:paraId="058989F8" w14:textId="77777777" w:rsidR="00942396" w:rsidRPr="00662CC8" w:rsidRDefault="0027600B">
      <w:pPr>
        <w:numPr>
          <w:ilvl w:val="0"/>
          <w:numId w:val="16"/>
        </w:numPr>
        <w:spacing w:line="276" w:lineRule="auto"/>
        <w:ind w:left="0"/>
        <w:jc w:val="both"/>
        <w:rPr>
          <w:rFonts w:ascii="Times New Roman" w:eastAsia="Times New Roman" w:hAnsi="Times New Roman" w:cs="Times New Roman"/>
          <w:sz w:val="24"/>
          <w:szCs w:val="24"/>
        </w:rPr>
      </w:pPr>
      <w:bookmarkStart w:id="74" w:name="_heading=h.nz42v346gfm8" w:colFirst="0" w:colLast="0"/>
      <w:bookmarkEnd w:id="74"/>
      <w:r w:rsidRPr="00662CC8">
        <w:rPr>
          <w:rFonts w:ascii="Times New Roman" w:eastAsia="Times New Roman" w:hAnsi="Times New Roman" w:cs="Times New Roman"/>
          <w:sz w:val="24"/>
          <w:szCs w:val="24"/>
        </w:rPr>
        <w:t xml:space="preserve">Zmluvné strany prehlasujú, že si túto zmluvu pred jej podpisom prečítali, bola uzatvorená podľa ich slobodnej a vážnej vôle, nie v tiesni za jednostranne nevýhodných podmienok, s jej obsahom bez výhrad súhlasia a na znak súhlasu ju podpisujú.  </w:t>
      </w:r>
    </w:p>
    <w:p w14:paraId="087EA20C" w14:textId="77777777" w:rsidR="00942396" w:rsidRPr="00662CC8" w:rsidRDefault="00942396">
      <w:pPr>
        <w:spacing w:line="276" w:lineRule="auto"/>
        <w:ind w:hanging="360"/>
        <w:jc w:val="both"/>
        <w:rPr>
          <w:rFonts w:ascii="Times New Roman" w:eastAsia="Times New Roman" w:hAnsi="Times New Roman" w:cs="Times New Roman"/>
          <w:sz w:val="24"/>
          <w:szCs w:val="24"/>
        </w:rPr>
      </w:pPr>
    </w:p>
    <w:p w14:paraId="6EEC760E" w14:textId="7F1FCFDC" w:rsidR="00CC2EF9" w:rsidRPr="00BD7486" w:rsidRDefault="00CC2EF9" w:rsidP="00CC2EF9">
      <w:pPr>
        <w:rPr>
          <w:rFonts w:ascii="Times New Roman" w:eastAsia="Times New Roman" w:hAnsi="Times New Roman" w:cs="Times New Roman"/>
          <w:sz w:val="24"/>
          <w:szCs w:val="24"/>
        </w:rPr>
      </w:pPr>
      <w:bookmarkStart w:id="75" w:name="_heading=h.7mafnakc72yb" w:colFirst="0" w:colLast="0"/>
      <w:bookmarkEnd w:id="75"/>
      <w:r w:rsidRPr="00BD7486">
        <w:rPr>
          <w:rFonts w:ascii="Times New Roman" w:eastAsia="Times New Roman" w:hAnsi="Times New Roman" w:cs="Times New Roman"/>
          <w:sz w:val="24"/>
          <w:szCs w:val="24"/>
        </w:rPr>
        <w:t>V</w:t>
      </w:r>
      <w:r>
        <w:rPr>
          <w:rFonts w:ascii="Times New Roman" w:eastAsia="Times New Roman" w:hAnsi="Times New Roman" w:cs="Times New Roman"/>
          <w:sz w:val="24"/>
          <w:szCs w:val="24"/>
        </w:rPr>
        <w:t> Nitre,</w:t>
      </w:r>
      <w:r w:rsidRPr="00BD7486">
        <w:rPr>
          <w:rFonts w:ascii="Times New Roman" w:eastAsia="Times New Roman" w:hAnsi="Times New Roman" w:cs="Times New Roman"/>
          <w:sz w:val="24"/>
          <w:szCs w:val="24"/>
        </w:rPr>
        <w:t xml:space="preserve"> dňa .....................</w:t>
      </w:r>
      <w:r w:rsidRPr="00BD7486">
        <w:rPr>
          <w:rFonts w:ascii="Times New Roman" w:eastAsia="Times New Roman" w:hAnsi="Times New Roman" w:cs="Times New Roman"/>
          <w:sz w:val="24"/>
          <w:szCs w:val="24"/>
        </w:rPr>
        <w:tab/>
      </w:r>
      <w:r w:rsidRPr="00BD7486">
        <w:rPr>
          <w:rFonts w:ascii="Times New Roman" w:eastAsia="Times New Roman" w:hAnsi="Times New Roman" w:cs="Times New Roman"/>
          <w:sz w:val="24"/>
          <w:szCs w:val="24"/>
        </w:rPr>
        <w:tab/>
      </w:r>
      <w:r w:rsidRPr="00BD7486">
        <w:rPr>
          <w:rFonts w:ascii="Times New Roman" w:eastAsia="Times New Roman" w:hAnsi="Times New Roman" w:cs="Times New Roman"/>
          <w:sz w:val="24"/>
          <w:szCs w:val="24"/>
        </w:rPr>
        <w:tab/>
      </w:r>
      <w:r w:rsidRPr="00BD7486">
        <w:rPr>
          <w:rFonts w:ascii="Times New Roman" w:eastAsia="Times New Roman" w:hAnsi="Times New Roman" w:cs="Times New Roman"/>
          <w:sz w:val="24"/>
          <w:szCs w:val="24"/>
        </w:rPr>
        <w:tab/>
      </w:r>
      <w:r w:rsidRPr="00BD7486">
        <w:rPr>
          <w:rFonts w:ascii="Times New Roman" w:eastAsia="Times New Roman" w:hAnsi="Times New Roman" w:cs="Times New Roman"/>
          <w:sz w:val="24"/>
          <w:szCs w:val="24"/>
        </w:rPr>
        <w:tab/>
      </w:r>
      <w:r w:rsidR="002E3C0F" w:rsidRPr="007033E9">
        <w:rPr>
          <w:rFonts w:ascii="Times New Roman" w:eastAsia="Times New Roman" w:hAnsi="Times New Roman" w:cs="Times New Roman"/>
          <w:sz w:val="24"/>
          <w:szCs w:val="24"/>
          <w:highlight w:val="yellow"/>
        </w:rPr>
        <w:t>V .....................</w:t>
      </w:r>
      <w:r w:rsidRPr="007033E9">
        <w:rPr>
          <w:rFonts w:ascii="Times New Roman" w:eastAsia="Times New Roman" w:hAnsi="Times New Roman" w:cs="Times New Roman"/>
          <w:sz w:val="24"/>
          <w:szCs w:val="24"/>
          <w:highlight w:val="yellow"/>
        </w:rPr>
        <w:t>, dňa .....................</w:t>
      </w:r>
    </w:p>
    <w:p w14:paraId="0079FA84" w14:textId="77777777" w:rsidR="00CC2EF9" w:rsidRPr="00BD7486" w:rsidRDefault="00CC2EF9" w:rsidP="00CC2EF9">
      <w:pPr>
        <w:rPr>
          <w:rFonts w:ascii="Times New Roman" w:eastAsia="Times New Roman" w:hAnsi="Times New Roman" w:cs="Times New Roman"/>
          <w:sz w:val="24"/>
          <w:szCs w:val="24"/>
        </w:rPr>
      </w:pPr>
    </w:p>
    <w:p w14:paraId="628C3E24" w14:textId="77777777" w:rsidR="00CC2EF9" w:rsidRPr="00BD7486" w:rsidRDefault="00CC2EF9" w:rsidP="00CC2EF9">
      <w:pPr>
        <w:rPr>
          <w:rFonts w:ascii="Times New Roman" w:eastAsia="Times New Roman" w:hAnsi="Times New Roman" w:cs="Times New Roman"/>
          <w:sz w:val="24"/>
          <w:szCs w:val="24"/>
        </w:rPr>
      </w:pPr>
    </w:p>
    <w:p w14:paraId="3938E104" w14:textId="77777777" w:rsidR="00CC2EF9" w:rsidRPr="00BD7486" w:rsidRDefault="00CC2EF9" w:rsidP="00CC2EF9">
      <w:pPr>
        <w:rPr>
          <w:rFonts w:ascii="Times New Roman" w:eastAsia="Times New Roman" w:hAnsi="Times New Roman" w:cs="Times New Roman"/>
          <w:sz w:val="24"/>
          <w:szCs w:val="24"/>
        </w:rPr>
      </w:pPr>
    </w:p>
    <w:p w14:paraId="561D3802" w14:textId="77777777" w:rsidR="00CC2EF9" w:rsidRPr="00BD7486" w:rsidRDefault="00CC2EF9" w:rsidP="00CC2EF9">
      <w:pPr>
        <w:rPr>
          <w:rFonts w:ascii="Times New Roman" w:eastAsia="Times New Roman" w:hAnsi="Times New Roman" w:cs="Times New Roman"/>
          <w:sz w:val="24"/>
          <w:szCs w:val="24"/>
        </w:rPr>
      </w:pPr>
      <w:r w:rsidRPr="00BD7486">
        <w:rPr>
          <w:rFonts w:ascii="Times New Roman" w:eastAsia="Times New Roman" w:hAnsi="Times New Roman" w:cs="Times New Roman"/>
          <w:sz w:val="24"/>
          <w:szCs w:val="24"/>
        </w:rPr>
        <w:t>...............................................</w:t>
      </w:r>
      <w:r w:rsidRPr="00BD7486">
        <w:rPr>
          <w:rFonts w:ascii="Times New Roman" w:eastAsia="Times New Roman" w:hAnsi="Times New Roman" w:cs="Times New Roman"/>
          <w:sz w:val="24"/>
          <w:szCs w:val="24"/>
        </w:rPr>
        <w:tab/>
      </w:r>
      <w:r w:rsidRPr="00BD7486">
        <w:rPr>
          <w:rFonts w:ascii="Times New Roman" w:eastAsia="Times New Roman" w:hAnsi="Times New Roman" w:cs="Times New Roman"/>
          <w:sz w:val="24"/>
          <w:szCs w:val="24"/>
        </w:rPr>
        <w:tab/>
      </w:r>
      <w:r w:rsidRPr="00BD7486">
        <w:rPr>
          <w:rFonts w:ascii="Times New Roman" w:eastAsia="Times New Roman" w:hAnsi="Times New Roman" w:cs="Times New Roman"/>
          <w:sz w:val="24"/>
          <w:szCs w:val="24"/>
        </w:rPr>
        <w:tab/>
      </w:r>
      <w:r w:rsidRPr="00BD7486">
        <w:rPr>
          <w:rFonts w:ascii="Times New Roman" w:eastAsia="Times New Roman" w:hAnsi="Times New Roman" w:cs="Times New Roman"/>
          <w:sz w:val="24"/>
          <w:szCs w:val="24"/>
        </w:rPr>
        <w:tab/>
      </w:r>
      <w:r w:rsidRPr="00BD7486">
        <w:rPr>
          <w:rFonts w:ascii="Times New Roman" w:eastAsia="Times New Roman" w:hAnsi="Times New Roman" w:cs="Times New Roman"/>
          <w:sz w:val="24"/>
          <w:szCs w:val="24"/>
        </w:rPr>
        <w:tab/>
      </w:r>
      <w:r w:rsidRPr="007033E9">
        <w:rPr>
          <w:rFonts w:ascii="Times New Roman" w:eastAsia="Times New Roman" w:hAnsi="Times New Roman" w:cs="Times New Roman"/>
          <w:sz w:val="24"/>
          <w:szCs w:val="24"/>
          <w:highlight w:val="yellow"/>
        </w:rPr>
        <w:t>...............................................</w:t>
      </w:r>
      <w:bookmarkStart w:id="76" w:name="_GoBack"/>
      <w:bookmarkEnd w:id="76"/>
    </w:p>
    <w:p w14:paraId="39FA9199" w14:textId="77777777" w:rsidR="00CC2EF9" w:rsidRPr="00BD7486" w:rsidRDefault="00CC2EF9" w:rsidP="00CC2EF9">
      <w:pPr>
        <w:rPr>
          <w:rFonts w:ascii="Times New Roman" w:eastAsia="Times New Roman" w:hAnsi="Times New Roman" w:cs="Times New Roman"/>
          <w:sz w:val="24"/>
          <w:szCs w:val="24"/>
        </w:rPr>
      </w:pPr>
      <w:r w:rsidRPr="00BD7486">
        <w:rPr>
          <w:rFonts w:ascii="Times New Roman" w:eastAsia="Times New Roman" w:hAnsi="Times New Roman" w:cs="Times New Roman"/>
          <w:sz w:val="24"/>
          <w:szCs w:val="24"/>
        </w:rPr>
        <w:t>Za Kupujúceho:</w:t>
      </w:r>
      <w:r w:rsidRPr="00BD7486">
        <w:rPr>
          <w:rFonts w:ascii="Times New Roman" w:eastAsia="Times New Roman" w:hAnsi="Times New Roman" w:cs="Times New Roman"/>
          <w:sz w:val="24"/>
          <w:szCs w:val="24"/>
        </w:rPr>
        <w:tab/>
      </w:r>
      <w:r w:rsidRPr="00BD7486">
        <w:rPr>
          <w:rFonts w:ascii="Times New Roman" w:eastAsia="Times New Roman" w:hAnsi="Times New Roman" w:cs="Times New Roman"/>
          <w:sz w:val="24"/>
          <w:szCs w:val="24"/>
        </w:rPr>
        <w:tab/>
      </w:r>
      <w:r w:rsidRPr="00BD7486">
        <w:rPr>
          <w:rFonts w:ascii="Times New Roman" w:eastAsia="Times New Roman" w:hAnsi="Times New Roman" w:cs="Times New Roman"/>
          <w:sz w:val="24"/>
          <w:szCs w:val="24"/>
        </w:rPr>
        <w:tab/>
      </w:r>
      <w:r w:rsidRPr="00BD7486">
        <w:rPr>
          <w:rFonts w:ascii="Times New Roman" w:eastAsia="Times New Roman" w:hAnsi="Times New Roman" w:cs="Times New Roman"/>
          <w:sz w:val="24"/>
          <w:szCs w:val="24"/>
        </w:rPr>
        <w:tab/>
      </w:r>
      <w:r w:rsidRPr="00BD7486">
        <w:rPr>
          <w:rFonts w:ascii="Times New Roman" w:eastAsia="Times New Roman" w:hAnsi="Times New Roman" w:cs="Times New Roman"/>
          <w:sz w:val="24"/>
          <w:szCs w:val="24"/>
        </w:rPr>
        <w:tab/>
      </w:r>
      <w:r w:rsidRPr="00BD7486">
        <w:rPr>
          <w:rFonts w:ascii="Times New Roman" w:eastAsia="Times New Roman" w:hAnsi="Times New Roman" w:cs="Times New Roman"/>
          <w:sz w:val="24"/>
          <w:szCs w:val="24"/>
        </w:rPr>
        <w:tab/>
        <w:t>Za Predávajúceho č. 1</w:t>
      </w:r>
    </w:p>
    <w:p w14:paraId="5CB0717F" w14:textId="118EFB8C" w:rsidR="00CC2EF9" w:rsidRPr="00BD7486" w:rsidRDefault="00CC2EF9" w:rsidP="00CC2EF9">
      <w:pPr>
        <w:rPr>
          <w:rFonts w:ascii="Times New Roman" w:eastAsia="Times New Roman" w:hAnsi="Times New Roman" w:cs="Times New Roman"/>
          <w:sz w:val="24"/>
          <w:szCs w:val="24"/>
        </w:rPr>
      </w:pPr>
      <w:r w:rsidRPr="00BD7486">
        <w:rPr>
          <w:rFonts w:ascii="Times New Roman" w:eastAsia="Times New Roman" w:hAnsi="Times New Roman" w:cs="Times New Roman"/>
          <w:sz w:val="24"/>
          <w:szCs w:val="24"/>
        </w:rPr>
        <w:t>PhDr. Janka Moravčíková, PhD.</w:t>
      </w:r>
      <w:r>
        <w:rPr>
          <w:rFonts w:ascii="Times New Roman" w:eastAsia="Times New Roman" w:hAnsi="Times New Roman" w:cs="Times New Roman"/>
          <w:sz w:val="24"/>
          <w:szCs w:val="24"/>
        </w:rPr>
        <w:t>,</w:t>
      </w:r>
      <w:r w:rsidRPr="00BD7486">
        <w:rPr>
          <w:rFonts w:ascii="Times New Roman" w:eastAsia="Times New Roman" w:hAnsi="Times New Roman" w:cs="Times New Roman"/>
          <w:sz w:val="24"/>
          <w:szCs w:val="24"/>
        </w:rPr>
        <w:t xml:space="preserve"> riaditeľka</w:t>
      </w:r>
      <w:r w:rsidRPr="00BD7486">
        <w:rPr>
          <w:rFonts w:ascii="Times New Roman" w:eastAsia="Times New Roman" w:hAnsi="Times New Roman" w:cs="Times New Roman"/>
          <w:sz w:val="24"/>
          <w:szCs w:val="24"/>
        </w:rPr>
        <w:tab/>
      </w:r>
      <w:r w:rsidRPr="00BD7486">
        <w:rPr>
          <w:rFonts w:ascii="Times New Roman" w:eastAsia="Times New Roman" w:hAnsi="Times New Roman" w:cs="Times New Roman"/>
          <w:sz w:val="24"/>
          <w:szCs w:val="24"/>
        </w:rPr>
        <w:tab/>
      </w:r>
      <w:r w:rsidRPr="00BD7486">
        <w:rPr>
          <w:rFonts w:ascii="Times New Roman" w:eastAsia="Times New Roman" w:hAnsi="Times New Roman" w:cs="Times New Roman"/>
          <w:sz w:val="24"/>
          <w:szCs w:val="24"/>
        </w:rPr>
        <w:tab/>
        <w:t xml:space="preserve"> </w:t>
      </w:r>
    </w:p>
    <w:p w14:paraId="0E2D8FF0" w14:textId="653A9E6D" w:rsidR="00CC2EF9" w:rsidRPr="00BD7486" w:rsidRDefault="00CC2EF9" w:rsidP="002E3C0F">
      <w:pPr>
        <w:rPr>
          <w:rFonts w:ascii="Times New Roman" w:eastAsia="Times New Roman" w:hAnsi="Times New Roman" w:cs="Times New Roman"/>
          <w:sz w:val="24"/>
          <w:szCs w:val="24"/>
        </w:rPr>
      </w:pPr>
      <w:r w:rsidRPr="00BD7486">
        <w:rPr>
          <w:rFonts w:ascii="Times New Roman" w:eastAsia="Times New Roman" w:hAnsi="Times New Roman" w:cs="Times New Roman"/>
          <w:sz w:val="24"/>
          <w:szCs w:val="24"/>
        </w:rPr>
        <w:t>„VINIČKY“, Zariadenie sociálnych služieb Nitra</w:t>
      </w:r>
    </w:p>
    <w:p w14:paraId="2C3FBF39" w14:textId="77777777" w:rsidR="00CC2EF9" w:rsidRPr="00BD7486" w:rsidRDefault="00CC2EF9" w:rsidP="00CC2EF9">
      <w:pPr>
        <w:ind w:left="5040" w:firstLine="720"/>
        <w:rPr>
          <w:rFonts w:ascii="Times New Roman" w:eastAsia="Times New Roman" w:hAnsi="Times New Roman" w:cs="Times New Roman"/>
          <w:sz w:val="24"/>
          <w:szCs w:val="24"/>
        </w:rPr>
      </w:pPr>
    </w:p>
    <w:p w14:paraId="6A31812C" w14:textId="72FD7E8D" w:rsidR="00CC2EF9" w:rsidRPr="00BD7486" w:rsidRDefault="002E3C0F" w:rsidP="002E3C0F">
      <w:pPr>
        <w:ind w:left="50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V .....................</w:t>
      </w:r>
      <w:r w:rsidRPr="00BD7486">
        <w:rPr>
          <w:rFonts w:ascii="Times New Roman" w:eastAsia="Times New Roman" w:hAnsi="Times New Roman" w:cs="Times New Roman"/>
          <w:sz w:val="24"/>
          <w:szCs w:val="24"/>
        </w:rPr>
        <w:t>, dňa ....................</w:t>
      </w:r>
    </w:p>
    <w:p w14:paraId="0370A00C" w14:textId="77777777" w:rsidR="00CC2EF9" w:rsidRPr="00BD7486" w:rsidRDefault="00CC2EF9" w:rsidP="00CC2EF9">
      <w:pPr>
        <w:rPr>
          <w:rFonts w:ascii="Times New Roman" w:eastAsia="Times New Roman" w:hAnsi="Times New Roman" w:cs="Times New Roman"/>
          <w:sz w:val="24"/>
          <w:szCs w:val="24"/>
        </w:rPr>
      </w:pPr>
    </w:p>
    <w:p w14:paraId="12B8A72E" w14:textId="77777777" w:rsidR="00CC2EF9" w:rsidRPr="00BD7486" w:rsidRDefault="00CC2EF9" w:rsidP="00CC2EF9">
      <w:pPr>
        <w:rPr>
          <w:rFonts w:ascii="Times New Roman" w:eastAsia="Times New Roman" w:hAnsi="Times New Roman" w:cs="Times New Roman"/>
          <w:sz w:val="24"/>
          <w:szCs w:val="24"/>
        </w:rPr>
      </w:pPr>
    </w:p>
    <w:p w14:paraId="50F259BD" w14:textId="77777777" w:rsidR="00CC2EF9" w:rsidRPr="00BD7486" w:rsidRDefault="00CC2EF9" w:rsidP="00CC2EF9">
      <w:pPr>
        <w:rPr>
          <w:rFonts w:ascii="Times New Roman" w:eastAsia="Times New Roman" w:hAnsi="Times New Roman" w:cs="Times New Roman"/>
          <w:sz w:val="24"/>
          <w:szCs w:val="24"/>
        </w:rPr>
      </w:pPr>
    </w:p>
    <w:p w14:paraId="7C69932E" w14:textId="77777777" w:rsidR="00CC2EF9" w:rsidRPr="00BD7486" w:rsidRDefault="00CC2EF9" w:rsidP="00CC2EF9">
      <w:pPr>
        <w:rPr>
          <w:rFonts w:ascii="Times New Roman" w:eastAsia="Times New Roman" w:hAnsi="Times New Roman" w:cs="Times New Roman"/>
          <w:sz w:val="24"/>
          <w:szCs w:val="24"/>
        </w:rPr>
      </w:pPr>
      <w:r w:rsidRPr="00BD7486">
        <w:rPr>
          <w:rFonts w:ascii="Times New Roman" w:eastAsia="Times New Roman" w:hAnsi="Times New Roman" w:cs="Times New Roman"/>
          <w:sz w:val="24"/>
          <w:szCs w:val="24"/>
        </w:rPr>
        <w:tab/>
      </w:r>
      <w:r w:rsidRPr="00BD7486">
        <w:rPr>
          <w:rFonts w:ascii="Times New Roman" w:eastAsia="Times New Roman" w:hAnsi="Times New Roman" w:cs="Times New Roman"/>
          <w:sz w:val="24"/>
          <w:szCs w:val="24"/>
        </w:rPr>
        <w:tab/>
      </w:r>
      <w:r w:rsidRPr="00BD7486">
        <w:rPr>
          <w:rFonts w:ascii="Times New Roman" w:eastAsia="Times New Roman" w:hAnsi="Times New Roman" w:cs="Times New Roman"/>
          <w:sz w:val="24"/>
          <w:szCs w:val="24"/>
        </w:rPr>
        <w:tab/>
      </w:r>
      <w:r w:rsidRPr="00BD7486">
        <w:rPr>
          <w:rFonts w:ascii="Times New Roman" w:eastAsia="Times New Roman" w:hAnsi="Times New Roman" w:cs="Times New Roman"/>
          <w:sz w:val="24"/>
          <w:szCs w:val="24"/>
        </w:rPr>
        <w:tab/>
      </w:r>
      <w:r w:rsidRPr="00BD7486">
        <w:rPr>
          <w:rFonts w:ascii="Times New Roman" w:eastAsia="Times New Roman" w:hAnsi="Times New Roman" w:cs="Times New Roman"/>
          <w:sz w:val="24"/>
          <w:szCs w:val="24"/>
        </w:rPr>
        <w:tab/>
      </w:r>
      <w:r w:rsidRPr="00BD7486">
        <w:rPr>
          <w:rFonts w:ascii="Times New Roman" w:eastAsia="Times New Roman" w:hAnsi="Times New Roman" w:cs="Times New Roman"/>
          <w:sz w:val="24"/>
          <w:szCs w:val="24"/>
        </w:rPr>
        <w:tab/>
      </w:r>
      <w:r w:rsidRPr="00BD7486">
        <w:rPr>
          <w:rFonts w:ascii="Times New Roman" w:eastAsia="Times New Roman" w:hAnsi="Times New Roman" w:cs="Times New Roman"/>
          <w:sz w:val="24"/>
          <w:szCs w:val="24"/>
        </w:rPr>
        <w:tab/>
      </w:r>
      <w:r w:rsidRPr="00BD7486">
        <w:rPr>
          <w:rFonts w:ascii="Times New Roman" w:eastAsia="Times New Roman" w:hAnsi="Times New Roman" w:cs="Times New Roman"/>
          <w:sz w:val="24"/>
          <w:szCs w:val="24"/>
        </w:rPr>
        <w:tab/>
        <w:t>...............................................</w:t>
      </w:r>
    </w:p>
    <w:p w14:paraId="79403EA6" w14:textId="77777777" w:rsidR="00CC2EF9" w:rsidRPr="00BD7486" w:rsidRDefault="00CC2EF9" w:rsidP="00CC2EF9">
      <w:pPr>
        <w:rPr>
          <w:rFonts w:ascii="Times New Roman" w:eastAsia="Times New Roman" w:hAnsi="Times New Roman" w:cs="Times New Roman"/>
          <w:sz w:val="24"/>
          <w:szCs w:val="24"/>
        </w:rPr>
      </w:pPr>
    </w:p>
    <w:p w14:paraId="30B058B9" w14:textId="77777777" w:rsidR="00CC2EF9" w:rsidRDefault="00CC2EF9" w:rsidP="00CC2EF9">
      <w:pPr>
        <w:rPr>
          <w:rFonts w:ascii="Times New Roman" w:eastAsia="Times New Roman" w:hAnsi="Times New Roman" w:cs="Times New Roman"/>
          <w:sz w:val="24"/>
          <w:szCs w:val="24"/>
        </w:rPr>
      </w:pPr>
      <w:r w:rsidRPr="00BD7486">
        <w:rPr>
          <w:rFonts w:ascii="Times New Roman" w:eastAsia="Times New Roman" w:hAnsi="Times New Roman" w:cs="Times New Roman"/>
          <w:sz w:val="24"/>
          <w:szCs w:val="24"/>
        </w:rPr>
        <w:tab/>
      </w:r>
      <w:r w:rsidRPr="00BD7486">
        <w:rPr>
          <w:rFonts w:ascii="Times New Roman" w:eastAsia="Times New Roman" w:hAnsi="Times New Roman" w:cs="Times New Roman"/>
          <w:sz w:val="24"/>
          <w:szCs w:val="24"/>
        </w:rPr>
        <w:tab/>
      </w:r>
      <w:r w:rsidRPr="00BD7486">
        <w:rPr>
          <w:rFonts w:ascii="Times New Roman" w:eastAsia="Times New Roman" w:hAnsi="Times New Roman" w:cs="Times New Roman"/>
          <w:sz w:val="24"/>
          <w:szCs w:val="24"/>
        </w:rPr>
        <w:tab/>
      </w:r>
      <w:r w:rsidRPr="00BD7486">
        <w:rPr>
          <w:rFonts w:ascii="Times New Roman" w:eastAsia="Times New Roman" w:hAnsi="Times New Roman" w:cs="Times New Roman"/>
          <w:sz w:val="24"/>
          <w:szCs w:val="24"/>
        </w:rPr>
        <w:tab/>
      </w:r>
      <w:r w:rsidRPr="00BD7486">
        <w:rPr>
          <w:rFonts w:ascii="Times New Roman" w:eastAsia="Times New Roman" w:hAnsi="Times New Roman" w:cs="Times New Roman"/>
          <w:sz w:val="24"/>
          <w:szCs w:val="24"/>
        </w:rPr>
        <w:tab/>
      </w:r>
      <w:r w:rsidRPr="00BD7486">
        <w:rPr>
          <w:rFonts w:ascii="Times New Roman" w:eastAsia="Times New Roman" w:hAnsi="Times New Roman" w:cs="Times New Roman"/>
          <w:sz w:val="24"/>
          <w:szCs w:val="24"/>
        </w:rPr>
        <w:tab/>
      </w:r>
      <w:r w:rsidRPr="00BD7486">
        <w:rPr>
          <w:rFonts w:ascii="Times New Roman" w:eastAsia="Times New Roman" w:hAnsi="Times New Roman" w:cs="Times New Roman"/>
          <w:sz w:val="24"/>
          <w:szCs w:val="24"/>
        </w:rPr>
        <w:tab/>
      </w:r>
      <w:r w:rsidRPr="00BD7486">
        <w:rPr>
          <w:rFonts w:ascii="Times New Roman" w:eastAsia="Times New Roman" w:hAnsi="Times New Roman" w:cs="Times New Roman"/>
          <w:sz w:val="24"/>
          <w:szCs w:val="24"/>
        </w:rPr>
        <w:tab/>
        <w:t>Za Predávajúceho č. 2</w:t>
      </w:r>
    </w:p>
    <w:p w14:paraId="74A3C4C6" w14:textId="3F780FFB" w:rsidR="00942396" w:rsidRPr="00662CC8" w:rsidRDefault="00942396">
      <w:pPr>
        <w:rPr>
          <w:rFonts w:ascii="Times New Roman" w:eastAsia="Times New Roman" w:hAnsi="Times New Roman" w:cs="Times New Roman"/>
          <w:sz w:val="24"/>
          <w:szCs w:val="24"/>
        </w:rPr>
      </w:pPr>
    </w:p>
    <w:p w14:paraId="49C0D651" w14:textId="77777777" w:rsidR="00942396" w:rsidRPr="00662CC8" w:rsidRDefault="00942396">
      <w:pPr>
        <w:rPr>
          <w:rFonts w:ascii="Times New Roman" w:eastAsia="Times New Roman" w:hAnsi="Times New Roman" w:cs="Times New Roman"/>
          <w:sz w:val="24"/>
          <w:szCs w:val="24"/>
        </w:rPr>
      </w:pPr>
    </w:p>
    <w:p w14:paraId="2F22260A" w14:textId="6BE088CB" w:rsidR="00942396" w:rsidRPr="00662CC8" w:rsidRDefault="0027600B">
      <w:pPr>
        <w:jc w:val="both"/>
        <w:rPr>
          <w:rFonts w:ascii="Times New Roman" w:eastAsia="Times New Roman" w:hAnsi="Times New Roman" w:cs="Times New Roman"/>
          <w:sz w:val="24"/>
          <w:szCs w:val="24"/>
        </w:rPr>
      </w:pPr>
      <w:bookmarkStart w:id="77" w:name="_heading=h.uht9whjd3dsv" w:colFirst="0" w:colLast="0"/>
      <w:bookmarkEnd w:id="77"/>
      <w:r w:rsidRPr="00662CC8">
        <w:rPr>
          <w:rFonts w:ascii="Times New Roman" w:eastAsia="Times New Roman" w:hAnsi="Times New Roman" w:cs="Times New Roman"/>
          <w:sz w:val="24"/>
          <w:szCs w:val="24"/>
        </w:rPr>
        <w:t xml:space="preserve">Príloha č. </w:t>
      </w:r>
      <w:r w:rsidR="006174C3">
        <w:rPr>
          <w:rFonts w:ascii="Times New Roman" w:eastAsia="Times New Roman" w:hAnsi="Times New Roman" w:cs="Times New Roman"/>
          <w:sz w:val="24"/>
          <w:szCs w:val="24"/>
        </w:rPr>
        <w:t>2</w:t>
      </w:r>
    </w:p>
    <w:p w14:paraId="4C1A20A7" w14:textId="77777777" w:rsidR="00942396" w:rsidRPr="00662CC8" w:rsidRDefault="00942396">
      <w:pPr>
        <w:jc w:val="both"/>
        <w:rPr>
          <w:rFonts w:ascii="Times New Roman" w:eastAsia="Times New Roman" w:hAnsi="Times New Roman" w:cs="Times New Roman"/>
          <w:sz w:val="24"/>
          <w:szCs w:val="24"/>
        </w:rPr>
      </w:pPr>
    </w:p>
    <w:p w14:paraId="21638A66" w14:textId="77777777" w:rsidR="00942396" w:rsidRPr="00662CC8" w:rsidRDefault="0027600B">
      <w:pPr>
        <w:jc w:val="center"/>
        <w:rPr>
          <w:rFonts w:ascii="Times New Roman" w:eastAsia="Times New Roman" w:hAnsi="Times New Roman" w:cs="Times New Roman"/>
          <w:b/>
          <w:bCs/>
          <w:sz w:val="28"/>
          <w:szCs w:val="28"/>
        </w:rPr>
      </w:pPr>
      <w:bookmarkStart w:id="78" w:name="_heading=h.d59ihyj2k3p9" w:colFirst="0" w:colLast="0"/>
      <w:bookmarkEnd w:id="78"/>
      <w:r w:rsidRPr="00662CC8">
        <w:rPr>
          <w:rFonts w:ascii="Times New Roman" w:eastAsia="Times New Roman" w:hAnsi="Times New Roman" w:cs="Times New Roman"/>
          <w:b/>
          <w:bCs/>
          <w:sz w:val="28"/>
          <w:szCs w:val="28"/>
        </w:rPr>
        <w:t xml:space="preserve">Zoznam subdodávateľov </w:t>
      </w:r>
    </w:p>
    <w:p w14:paraId="02C13BD5" w14:textId="77777777" w:rsidR="00942396" w:rsidRPr="00662CC8" w:rsidRDefault="0027600B">
      <w:pPr>
        <w:jc w:val="center"/>
        <w:rPr>
          <w:rFonts w:ascii="Times New Roman" w:eastAsia="Times New Roman" w:hAnsi="Times New Roman" w:cs="Times New Roman"/>
          <w:b/>
          <w:bCs/>
          <w:sz w:val="28"/>
          <w:szCs w:val="28"/>
        </w:rPr>
      </w:pPr>
      <w:r w:rsidRPr="00662CC8">
        <w:rPr>
          <w:rFonts w:ascii="Times New Roman" w:eastAsia="Times New Roman" w:hAnsi="Times New Roman" w:cs="Times New Roman"/>
          <w:b/>
          <w:bCs/>
          <w:sz w:val="28"/>
          <w:szCs w:val="28"/>
        </w:rPr>
        <w:t>Čestné vyhlásenie - subdodávatelia</w:t>
      </w:r>
    </w:p>
    <w:p w14:paraId="4A210683" w14:textId="77777777" w:rsidR="00942396" w:rsidRPr="00662CC8" w:rsidRDefault="00942396">
      <w:pPr>
        <w:jc w:val="both"/>
        <w:rPr>
          <w:rFonts w:ascii="Times New Roman" w:eastAsia="Times New Roman" w:hAnsi="Times New Roman" w:cs="Times New Roman"/>
          <w:sz w:val="24"/>
          <w:szCs w:val="24"/>
        </w:rPr>
      </w:pPr>
    </w:p>
    <w:p w14:paraId="7003A8E7" w14:textId="77777777" w:rsidR="00942396" w:rsidRPr="00662CC8" w:rsidRDefault="0027600B">
      <w:pPr>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Predávajúci:</w:t>
      </w:r>
    </w:p>
    <w:p w14:paraId="5773AA8A" w14:textId="77777777" w:rsidR="00942396" w:rsidRPr="00662CC8" w:rsidRDefault="0027600B">
      <w:pPr>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Obchodné meno:</w:t>
      </w:r>
      <w:r w:rsidRPr="00662CC8">
        <w:rPr>
          <w:rFonts w:ascii="Times New Roman" w:eastAsia="Times New Roman" w:hAnsi="Times New Roman" w:cs="Times New Roman"/>
          <w:sz w:val="24"/>
          <w:szCs w:val="24"/>
        </w:rPr>
        <w:tab/>
      </w:r>
      <w:r w:rsidRPr="00662CC8">
        <w:rPr>
          <w:rFonts w:ascii="Times New Roman" w:eastAsia="Times New Roman" w:hAnsi="Times New Roman" w:cs="Times New Roman"/>
          <w:sz w:val="24"/>
          <w:szCs w:val="24"/>
        </w:rPr>
        <w:tab/>
      </w:r>
    </w:p>
    <w:p w14:paraId="0B625D75" w14:textId="77777777" w:rsidR="00942396" w:rsidRPr="00662CC8" w:rsidRDefault="0027600B">
      <w:pPr>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Sídlo:</w:t>
      </w:r>
      <w:r w:rsidRPr="00662CC8">
        <w:rPr>
          <w:rFonts w:ascii="Times New Roman" w:eastAsia="Times New Roman" w:hAnsi="Times New Roman" w:cs="Times New Roman"/>
          <w:sz w:val="24"/>
          <w:szCs w:val="24"/>
        </w:rPr>
        <w:tab/>
      </w:r>
      <w:r w:rsidRPr="00662CC8">
        <w:rPr>
          <w:rFonts w:ascii="Times New Roman" w:eastAsia="Times New Roman" w:hAnsi="Times New Roman" w:cs="Times New Roman"/>
          <w:sz w:val="24"/>
          <w:szCs w:val="24"/>
        </w:rPr>
        <w:tab/>
      </w:r>
      <w:r w:rsidRPr="00662CC8">
        <w:rPr>
          <w:rFonts w:ascii="Times New Roman" w:eastAsia="Times New Roman" w:hAnsi="Times New Roman" w:cs="Times New Roman"/>
          <w:sz w:val="24"/>
          <w:szCs w:val="24"/>
        </w:rPr>
        <w:tab/>
      </w:r>
    </w:p>
    <w:p w14:paraId="57A80581" w14:textId="77777777" w:rsidR="00942396" w:rsidRPr="00662CC8" w:rsidRDefault="0027600B">
      <w:pPr>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IČO:</w:t>
      </w:r>
      <w:r w:rsidRPr="00662CC8">
        <w:rPr>
          <w:rFonts w:ascii="Times New Roman" w:eastAsia="Times New Roman" w:hAnsi="Times New Roman" w:cs="Times New Roman"/>
          <w:sz w:val="24"/>
          <w:szCs w:val="24"/>
        </w:rPr>
        <w:tab/>
      </w:r>
      <w:r w:rsidRPr="00662CC8">
        <w:rPr>
          <w:rFonts w:ascii="Times New Roman" w:eastAsia="Times New Roman" w:hAnsi="Times New Roman" w:cs="Times New Roman"/>
          <w:sz w:val="24"/>
          <w:szCs w:val="24"/>
        </w:rPr>
        <w:tab/>
      </w:r>
      <w:r w:rsidRPr="00662CC8">
        <w:rPr>
          <w:rFonts w:ascii="Times New Roman" w:eastAsia="Times New Roman" w:hAnsi="Times New Roman" w:cs="Times New Roman"/>
          <w:sz w:val="24"/>
          <w:szCs w:val="24"/>
        </w:rPr>
        <w:tab/>
      </w:r>
    </w:p>
    <w:p w14:paraId="63E801F3" w14:textId="77777777" w:rsidR="00942396" w:rsidRPr="00662CC8" w:rsidRDefault="00942396">
      <w:pPr>
        <w:jc w:val="both"/>
        <w:rPr>
          <w:rFonts w:ascii="Times New Roman" w:eastAsia="Times New Roman" w:hAnsi="Times New Roman" w:cs="Times New Roman"/>
          <w:sz w:val="24"/>
          <w:szCs w:val="24"/>
        </w:rPr>
      </w:pPr>
    </w:p>
    <w:p w14:paraId="569FAA2E" w14:textId="77777777" w:rsidR="00942396" w:rsidRPr="00662CC8" w:rsidRDefault="0027600B">
      <w:pPr>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ab/>
      </w:r>
      <w:r w:rsidRPr="00662CC8">
        <w:rPr>
          <w:rFonts w:ascii="Times New Roman" w:eastAsia="Times New Roman" w:hAnsi="Times New Roman" w:cs="Times New Roman"/>
          <w:sz w:val="24"/>
          <w:szCs w:val="24"/>
        </w:rPr>
        <w:tab/>
      </w:r>
      <w:r w:rsidRPr="00662CC8">
        <w:rPr>
          <w:rFonts w:ascii="Times New Roman" w:eastAsia="Times New Roman" w:hAnsi="Times New Roman" w:cs="Times New Roman"/>
          <w:sz w:val="24"/>
          <w:szCs w:val="24"/>
        </w:rPr>
        <w:tab/>
      </w:r>
    </w:p>
    <w:p w14:paraId="46509DEC" w14:textId="77777777" w:rsidR="00942396" w:rsidRPr="00662CC8" w:rsidRDefault="00942396">
      <w:pPr>
        <w:jc w:val="both"/>
        <w:rPr>
          <w:rFonts w:ascii="Times New Roman" w:eastAsia="Times New Roman" w:hAnsi="Times New Roman" w:cs="Times New Roman"/>
          <w:sz w:val="24"/>
          <w:szCs w:val="24"/>
        </w:rPr>
      </w:pPr>
    </w:p>
    <w:p w14:paraId="1DC74033" w14:textId="384F3E41" w:rsidR="00942396" w:rsidRPr="00662CC8" w:rsidRDefault="0027600B">
      <w:pPr>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 xml:space="preserve">Dolu podpísaný zástupca predávajúceho týmto čestne vyhlasujem, že na dodaní predmetu zákazky pod názvom: </w:t>
      </w:r>
      <w:r w:rsidRPr="00662CC8">
        <w:rPr>
          <w:rFonts w:ascii="Times New Roman" w:eastAsia="Times New Roman" w:hAnsi="Times New Roman" w:cs="Times New Roman"/>
          <w:b/>
          <w:bCs/>
          <w:sz w:val="24"/>
          <w:szCs w:val="24"/>
        </w:rPr>
        <w:t>Mäso a mäsové výrobky</w:t>
      </w:r>
    </w:p>
    <w:p w14:paraId="7FF6B9B8" w14:textId="77777777" w:rsidR="00942396" w:rsidRPr="00662CC8" w:rsidRDefault="00942396">
      <w:pPr>
        <w:jc w:val="both"/>
        <w:rPr>
          <w:rFonts w:ascii="Times New Roman" w:eastAsia="Times New Roman" w:hAnsi="Times New Roman" w:cs="Times New Roman"/>
          <w:sz w:val="24"/>
          <w:szCs w:val="24"/>
        </w:rPr>
      </w:pPr>
    </w:p>
    <w:p w14:paraId="373FB5D7" w14:textId="77777777" w:rsidR="00942396" w:rsidRPr="00662CC8" w:rsidRDefault="0027600B">
      <w:pPr>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a)</w:t>
      </w:r>
      <w:r w:rsidRPr="00662CC8">
        <w:rPr>
          <w:rFonts w:ascii="Times New Roman" w:eastAsia="Times New Roman" w:hAnsi="Times New Roman" w:cs="Times New Roman"/>
          <w:sz w:val="24"/>
          <w:szCs w:val="24"/>
        </w:rPr>
        <w:tab/>
        <w:t>sa nebudú podieľať subdodávatelia a celý predmet uskutočníme vlastnými kapacitami*</w:t>
      </w:r>
    </w:p>
    <w:p w14:paraId="222FC576" w14:textId="77777777" w:rsidR="00942396" w:rsidRPr="00662CC8" w:rsidRDefault="00942396">
      <w:pPr>
        <w:jc w:val="both"/>
        <w:rPr>
          <w:rFonts w:ascii="Times New Roman" w:eastAsia="Times New Roman" w:hAnsi="Times New Roman" w:cs="Times New Roman"/>
          <w:sz w:val="24"/>
          <w:szCs w:val="24"/>
        </w:rPr>
      </w:pPr>
    </w:p>
    <w:p w14:paraId="1DB6F6DE" w14:textId="77777777" w:rsidR="00942396" w:rsidRPr="00662CC8" w:rsidRDefault="0027600B">
      <w:pPr>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b)</w:t>
      </w:r>
      <w:r w:rsidRPr="00662CC8">
        <w:rPr>
          <w:rFonts w:ascii="Times New Roman" w:eastAsia="Times New Roman" w:hAnsi="Times New Roman" w:cs="Times New Roman"/>
          <w:sz w:val="24"/>
          <w:szCs w:val="24"/>
        </w:rPr>
        <w:tab/>
        <w:t>sa budú podieľať nasledovní subdodávatelia:*</w:t>
      </w:r>
    </w:p>
    <w:p w14:paraId="0F296291" w14:textId="77777777" w:rsidR="00942396" w:rsidRPr="00662CC8" w:rsidRDefault="00942396">
      <w:pPr>
        <w:jc w:val="both"/>
        <w:rPr>
          <w:rFonts w:ascii="Times New Roman" w:eastAsia="Times New Roman" w:hAnsi="Times New Roman" w:cs="Times New Roman"/>
          <w:sz w:val="24"/>
          <w:szCs w:val="24"/>
        </w:rPr>
      </w:pPr>
    </w:p>
    <w:p w14:paraId="41B705D4" w14:textId="77777777" w:rsidR="00942396" w:rsidRPr="00662CC8" w:rsidRDefault="0027600B">
      <w:pPr>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w:t>
      </w:r>
      <w:proofErr w:type="spellStart"/>
      <w:r w:rsidRPr="00662CC8">
        <w:rPr>
          <w:rFonts w:ascii="Times New Roman" w:eastAsia="Times New Roman" w:hAnsi="Times New Roman" w:cs="Times New Roman"/>
          <w:sz w:val="24"/>
          <w:szCs w:val="24"/>
        </w:rPr>
        <w:t>nehodiace</w:t>
      </w:r>
      <w:proofErr w:type="spellEnd"/>
      <w:r w:rsidRPr="00662CC8">
        <w:rPr>
          <w:rFonts w:ascii="Times New Roman" w:eastAsia="Times New Roman" w:hAnsi="Times New Roman" w:cs="Times New Roman"/>
          <w:sz w:val="24"/>
          <w:szCs w:val="24"/>
        </w:rPr>
        <w:t xml:space="preserve"> sa preškrtnúť</w:t>
      </w:r>
    </w:p>
    <w:p w14:paraId="256775DA" w14:textId="77777777" w:rsidR="00942396" w:rsidRPr="00662CC8" w:rsidRDefault="00942396">
      <w:pPr>
        <w:jc w:val="both"/>
        <w:rPr>
          <w:rFonts w:ascii="Times New Roman" w:eastAsia="Times New Roman" w:hAnsi="Times New Roman" w:cs="Times New Roman"/>
          <w:sz w:val="24"/>
          <w:szCs w:val="24"/>
        </w:rPr>
      </w:pPr>
    </w:p>
    <w:tbl>
      <w:tblPr>
        <w:tblStyle w:val="a4"/>
        <w:tblW w:w="9636"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5"/>
        <w:gridCol w:w="2906"/>
        <w:gridCol w:w="1417"/>
        <w:gridCol w:w="1843"/>
        <w:gridCol w:w="1418"/>
        <w:gridCol w:w="1537"/>
      </w:tblGrid>
      <w:tr w:rsidR="00662CC8" w:rsidRPr="00662CC8" w14:paraId="4C56F938" w14:textId="77777777">
        <w:tc>
          <w:tcPr>
            <w:tcW w:w="515" w:type="dxa"/>
            <w:tcBorders>
              <w:top w:val="single" w:sz="12" w:space="0" w:color="000000"/>
              <w:left w:val="single" w:sz="12" w:space="0" w:color="000000"/>
              <w:bottom w:val="single" w:sz="4" w:space="0" w:color="000000"/>
            </w:tcBorders>
            <w:vAlign w:val="center"/>
          </w:tcPr>
          <w:p w14:paraId="0D20EBE3" w14:textId="77777777" w:rsidR="00942396" w:rsidRPr="00662CC8" w:rsidRDefault="0027600B">
            <w:pPr>
              <w:widowControl w:val="0"/>
              <w:pBdr>
                <w:top w:val="nil"/>
                <w:left w:val="nil"/>
                <w:bottom w:val="nil"/>
                <w:right w:val="nil"/>
                <w:between w:val="nil"/>
              </w:pBdr>
              <w:spacing w:before="120" w:after="200" w:line="276" w:lineRule="auto"/>
              <w:jc w:val="center"/>
              <w:rPr>
                <w:rFonts w:ascii="Times New Roman" w:eastAsia="Times New Roman" w:hAnsi="Times New Roman" w:cs="Times New Roman"/>
                <w:sz w:val="20"/>
                <w:szCs w:val="20"/>
              </w:rPr>
            </w:pPr>
            <w:r w:rsidRPr="00662CC8">
              <w:rPr>
                <w:rFonts w:ascii="Times New Roman" w:eastAsia="Times New Roman" w:hAnsi="Times New Roman" w:cs="Times New Roman"/>
                <w:sz w:val="20"/>
                <w:szCs w:val="20"/>
              </w:rPr>
              <w:t>P. č.</w:t>
            </w:r>
          </w:p>
        </w:tc>
        <w:tc>
          <w:tcPr>
            <w:tcW w:w="2906" w:type="dxa"/>
            <w:tcBorders>
              <w:top w:val="single" w:sz="12" w:space="0" w:color="000000"/>
              <w:bottom w:val="single" w:sz="4" w:space="0" w:color="000000"/>
            </w:tcBorders>
            <w:vAlign w:val="center"/>
          </w:tcPr>
          <w:p w14:paraId="43062614" w14:textId="77777777" w:rsidR="00942396" w:rsidRPr="00662CC8" w:rsidRDefault="0027600B">
            <w:pPr>
              <w:widowControl w:val="0"/>
              <w:pBdr>
                <w:top w:val="nil"/>
                <w:left w:val="nil"/>
                <w:bottom w:val="nil"/>
                <w:right w:val="nil"/>
                <w:between w:val="nil"/>
              </w:pBdr>
              <w:spacing w:before="120" w:after="200" w:line="276" w:lineRule="auto"/>
              <w:jc w:val="center"/>
              <w:rPr>
                <w:rFonts w:ascii="Times New Roman" w:eastAsia="Times New Roman" w:hAnsi="Times New Roman" w:cs="Times New Roman"/>
                <w:sz w:val="20"/>
                <w:szCs w:val="20"/>
              </w:rPr>
            </w:pPr>
            <w:r w:rsidRPr="00662CC8">
              <w:rPr>
                <w:rFonts w:ascii="Times New Roman" w:eastAsia="Times New Roman" w:hAnsi="Times New Roman" w:cs="Times New Roman"/>
                <w:sz w:val="20"/>
                <w:szCs w:val="20"/>
              </w:rPr>
              <w:t>Obchodné meno a sídlo subdodávateľa</w:t>
            </w:r>
          </w:p>
        </w:tc>
        <w:tc>
          <w:tcPr>
            <w:tcW w:w="1417" w:type="dxa"/>
            <w:tcBorders>
              <w:top w:val="single" w:sz="12" w:space="0" w:color="000000"/>
              <w:bottom w:val="single" w:sz="4" w:space="0" w:color="000000"/>
            </w:tcBorders>
            <w:vAlign w:val="center"/>
          </w:tcPr>
          <w:p w14:paraId="5DEF9319" w14:textId="77777777" w:rsidR="00942396" w:rsidRPr="00662CC8" w:rsidRDefault="0027600B">
            <w:pPr>
              <w:widowControl w:val="0"/>
              <w:pBdr>
                <w:top w:val="nil"/>
                <w:left w:val="nil"/>
                <w:bottom w:val="nil"/>
                <w:right w:val="nil"/>
                <w:between w:val="nil"/>
              </w:pBdr>
              <w:spacing w:before="120" w:after="200" w:line="276" w:lineRule="auto"/>
              <w:jc w:val="center"/>
              <w:rPr>
                <w:rFonts w:ascii="Times New Roman" w:eastAsia="Times New Roman" w:hAnsi="Times New Roman" w:cs="Times New Roman"/>
                <w:sz w:val="20"/>
                <w:szCs w:val="20"/>
              </w:rPr>
            </w:pPr>
            <w:r w:rsidRPr="00662CC8">
              <w:rPr>
                <w:rFonts w:ascii="Times New Roman" w:eastAsia="Times New Roman" w:hAnsi="Times New Roman" w:cs="Times New Roman"/>
                <w:sz w:val="20"/>
                <w:szCs w:val="20"/>
              </w:rPr>
              <w:t>IČO</w:t>
            </w:r>
          </w:p>
        </w:tc>
        <w:tc>
          <w:tcPr>
            <w:tcW w:w="1843" w:type="dxa"/>
            <w:tcBorders>
              <w:top w:val="single" w:sz="12" w:space="0" w:color="000000"/>
              <w:bottom w:val="single" w:sz="4" w:space="0" w:color="000000"/>
            </w:tcBorders>
            <w:vAlign w:val="center"/>
          </w:tcPr>
          <w:p w14:paraId="4AEB0B03" w14:textId="77777777" w:rsidR="00942396" w:rsidRPr="00662CC8" w:rsidRDefault="0027600B">
            <w:pPr>
              <w:widowControl w:val="0"/>
              <w:spacing w:before="120"/>
              <w:jc w:val="center"/>
              <w:rPr>
                <w:rFonts w:ascii="Times New Roman" w:eastAsia="Times New Roman" w:hAnsi="Times New Roman" w:cs="Times New Roman"/>
              </w:rPr>
            </w:pPr>
            <w:r w:rsidRPr="00662CC8">
              <w:rPr>
                <w:rFonts w:ascii="Times New Roman" w:eastAsia="Times New Roman" w:hAnsi="Times New Roman" w:cs="Times New Roman"/>
              </w:rPr>
              <w:t>Údaje o osobe oprávnenej konať za subdodávateľa</w:t>
            </w:r>
          </w:p>
        </w:tc>
        <w:tc>
          <w:tcPr>
            <w:tcW w:w="1418" w:type="dxa"/>
            <w:tcBorders>
              <w:top w:val="single" w:sz="12" w:space="0" w:color="000000"/>
              <w:bottom w:val="single" w:sz="4" w:space="0" w:color="000000"/>
            </w:tcBorders>
          </w:tcPr>
          <w:p w14:paraId="36123F44" w14:textId="77777777" w:rsidR="00942396" w:rsidRPr="00662CC8" w:rsidRDefault="0027600B">
            <w:pPr>
              <w:widowControl w:val="0"/>
              <w:pBdr>
                <w:top w:val="nil"/>
                <w:left w:val="nil"/>
                <w:bottom w:val="nil"/>
                <w:right w:val="nil"/>
                <w:between w:val="nil"/>
              </w:pBdr>
              <w:spacing w:before="120" w:after="200" w:line="276" w:lineRule="auto"/>
              <w:jc w:val="center"/>
              <w:rPr>
                <w:rFonts w:ascii="Times New Roman" w:eastAsia="Times New Roman" w:hAnsi="Times New Roman" w:cs="Times New Roman"/>
                <w:sz w:val="20"/>
                <w:szCs w:val="20"/>
              </w:rPr>
            </w:pPr>
            <w:r w:rsidRPr="00662CC8">
              <w:rPr>
                <w:rFonts w:ascii="Times New Roman" w:eastAsia="Times New Roman" w:hAnsi="Times New Roman" w:cs="Times New Roman"/>
                <w:sz w:val="20"/>
                <w:szCs w:val="20"/>
              </w:rPr>
              <w:t>% podiel na zákazke</w:t>
            </w:r>
          </w:p>
        </w:tc>
        <w:tc>
          <w:tcPr>
            <w:tcW w:w="1537" w:type="dxa"/>
            <w:tcBorders>
              <w:top w:val="single" w:sz="12" w:space="0" w:color="000000"/>
              <w:bottom w:val="single" w:sz="4" w:space="0" w:color="000000"/>
            </w:tcBorders>
            <w:vAlign w:val="center"/>
          </w:tcPr>
          <w:p w14:paraId="7511F0FC" w14:textId="77777777" w:rsidR="00942396" w:rsidRPr="00662CC8" w:rsidRDefault="0027600B">
            <w:pPr>
              <w:widowControl w:val="0"/>
              <w:pBdr>
                <w:top w:val="nil"/>
                <w:left w:val="nil"/>
                <w:bottom w:val="nil"/>
                <w:right w:val="nil"/>
                <w:between w:val="nil"/>
              </w:pBdr>
              <w:spacing w:before="120" w:after="200" w:line="276" w:lineRule="auto"/>
              <w:jc w:val="center"/>
              <w:rPr>
                <w:rFonts w:ascii="Times New Roman" w:eastAsia="Times New Roman" w:hAnsi="Times New Roman" w:cs="Times New Roman"/>
                <w:sz w:val="20"/>
                <w:szCs w:val="20"/>
              </w:rPr>
            </w:pPr>
            <w:r w:rsidRPr="00662CC8">
              <w:rPr>
                <w:rFonts w:ascii="Times New Roman" w:eastAsia="Times New Roman" w:hAnsi="Times New Roman" w:cs="Times New Roman"/>
                <w:sz w:val="20"/>
                <w:szCs w:val="20"/>
              </w:rPr>
              <w:t>Predmet subdodávok</w:t>
            </w:r>
          </w:p>
        </w:tc>
      </w:tr>
      <w:tr w:rsidR="00662CC8" w:rsidRPr="00662CC8" w14:paraId="79C2BBB0" w14:textId="77777777">
        <w:tc>
          <w:tcPr>
            <w:tcW w:w="515" w:type="dxa"/>
            <w:tcBorders>
              <w:top w:val="single" w:sz="4" w:space="0" w:color="000000"/>
              <w:left w:val="single" w:sz="12" w:space="0" w:color="000000"/>
            </w:tcBorders>
          </w:tcPr>
          <w:p w14:paraId="3FA3B4FB" w14:textId="77777777" w:rsidR="00942396" w:rsidRPr="00662CC8" w:rsidRDefault="0027600B">
            <w:pPr>
              <w:widowControl w:val="0"/>
              <w:pBdr>
                <w:top w:val="nil"/>
                <w:left w:val="nil"/>
                <w:bottom w:val="nil"/>
                <w:right w:val="nil"/>
                <w:between w:val="nil"/>
              </w:pBdr>
              <w:spacing w:before="120" w:after="200" w:line="276" w:lineRule="auto"/>
              <w:jc w:val="both"/>
              <w:rPr>
                <w:rFonts w:ascii="Times New Roman" w:eastAsia="Times New Roman" w:hAnsi="Times New Roman" w:cs="Times New Roman"/>
                <w:sz w:val="20"/>
                <w:szCs w:val="20"/>
              </w:rPr>
            </w:pPr>
            <w:r w:rsidRPr="00662CC8">
              <w:rPr>
                <w:rFonts w:ascii="Times New Roman" w:eastAsia="Times New Roman" w:hAnsi="Times New Roman" w:cs="Times New Roman"/>
                <w:sz w:val="20"/>
                <w:szCs w:val="20"/>
              </w:rPr>
              <w:t>1</w:t>
            </w:r>
          </w:p>
        </w:tc>
        <w:tc>
          <w:tcPr>
            <w:tcW w:w="2906" w:type="dxa"/>
            <w:tcBorders>
              <w:top w:val="single" w:sz="4" w:space="0" w:color="000000"/>
            </w:tcBorders>
          </w:tcPr>
          <w:p w14:paraId="0662E0A5" w14:textId="77777777" w:rsidR="00942396" w:rsidRPr="00662CC8" w:rsidRDefault="00942396">
            <w:pPr>
              <w:widowControl w:val="0"/>
              <w:pBdr>
                <w:top w:val="nil"/>
                <w:left w:val="nil"/>
                <w:bottom w:val="nil"/>
                <w:right w:val="nil"/>
                <w:between w:val="nil"/>
              </w:pBdr>
              <w:spacing w:before="120" w:after="200" w:line="276" w:lineRule="auto"/>
              <w:jc w:val="both"/>
              <w:rPr>
                <w:rFonts w:ascii="Times New Roman" w:eastAsia="Times New Roman" w:hAnsi="Times New Roman" w:cs="Times New Roman"/>
                <w:sz w:val="20"/>
                <w:szCs w:val="20"/>
              </w:rPr>
            </w:pPr>
          </w:p>
        </w:tc>
        <w:tc>
          <w:tcPr>
            <w:tcW w:w="1417" w:type="dxa"/>
            <w:tcBorders>
              <w:top w:val="single" w:sz="4" w:space="0" w:color="000000"/>
            </w:tcBorders>
          </w:tcPr>
          <w:p w14:paraId="1A50DD28" w14:textId="77777777" w:rsidR="00942396" w:rsidRPr="00662CC8" w:rsidRDefault="00942396">
            <w:pPr>
              <w:widowControl w:val="0"/>
              <w:pBdr>
                <w:top w:val="nil"/>
                <w:left w:val="nil"/>
                <w:bottom w:val="nil"/>
                <w:right w:val="nil"/>
                <w:between w:val="nil"/>
              </w:pBdr>
              <w:spacing w:before="120" w:after="200" w:line="276" w:lineRule="auto"/>
              <w:jc w:val="both"/>
              <w:rPr>
                <w:rFonts w:ascii="Times New Roman" w:eastAsia="Times New Roman" w:hAnsi="Times New Roman" w:cs="Times New Roman"/>
                <w:sz w:val="20"/>
                <w:szCs w:val="20"/>
              </w:rPr>
            </w:pPr>
          </w:p>
        </w:tc>
        <w:tc>
          <w:tcPr>
            <w:tcW w:w="1843" w:type="dxa"/>
            <w:tcBorders>
              <w:top w:val="single" w:sz="4" w:space="0" w:color="000000"/>
            </w:tcBorders>
          </w:tcPr>
          <w:p w14:paraId="2B40F863" w14:textId="77777777" w:rsidR="00942396" w:rsidRPr="00662CC8" w:rsidRDefault="00942396">
            <w:pPr>
              <w:widowControl w:val="0"/>
              <w:pBdr>
                <w:top w:val="nil"/>
                <w:left w:val="nil"/>
                <w:bottom w:val="nil"/>
                <w:right w:val="nil"/>
                <w:between w:val="nil"/>
              </w:pBdr>
              <w:spacing w:before="120" w:after="200" w:line="276" w:lineRule="auto"/>
              <w:jc w:val="both"/>
              <w:rPr>
                <w:rFonts w:ascii="Times New Roman" w:eastAsia="Times New Roman" w:hAnsi="Times New Roman" w:cs="Times New Roman"/>
                <w:sz w:val="20"/>
                <w:szCs w:val="20"/>
              </w:rPr>
            </w:pPr>
          </w:p>
        </w:tc>
        <w:tc>
          <w:tcPr>
            <w:tcW w:w="1418" w:type="dxa"/>
            <w:tcBorders>
              <w:top w:val="single" w:sz="4" w:space="0" w:color="000000"/>
            </w:tcBorders>
          </w:tcPr>
          <w:p w14:paraId="7685B1EC" w14:textId="77777777" w:rsidR="00942396" w:rsidRPr="00662CC8" w:rsidRDefault="00942396">
            <w:pPr>
              <w:widowControl w:val="0"/>
              <w:pBdr>
                <w:top w:val="nil"/>
                <w:left w:val="nil"/>
                <w:bottom w:val="nil"/>
                <w:right w:val="nil"/>
                <w:between w:val="nil"/>
              </w:pBdr>
              <w:spacing w:before="120" w:after="200" w:line="276" w:lineRule="auto"/>
              <w:jc w:val="both"/>
              <w:rPr>
                <w:rFonts w:ascii="Times New Roman" w:eastAsia="Times New Roman" w:hAnsi="Times New Roman" w:cs="Times New Roman"/>
                <w:sz w:val="20"/>
                <w:szCs w:val="20"/>
              </w:rPr>
            </w:pPr>
          </w:p>
        </w:tc>
        <w:tc>
          <w:tcPr>
            <w:tcW w:w="1537" w:type="dxa"/>
            <w:tcBorders>
              <w:top w:val="single" w:sz="4" w:space="0" w:color="000000"/>
            </w:tcBorders>
          </w:tcPr>
          <w:p w14:paraId="0207A146" w14:textId="77777777" w:rsidR="00942396" w:rsidRPr="00662CC8" w:rsidRDefault="00942396">
            <w:pPr>
              <w:widowControl w:val="0"/>
              <w:pBdr>
                <w:top w:val="nil"/>
                <w:left w:val="nil"/>
                <w:bottom w:val="nil"/>
                <w:right w:val="nil"/>
                <w:between w:val="nil"/>
              </w:pBdr>
              <w:spacing w:before="120" w:after="200" w:line="276" w:lineRule="auto"/>
              <w:jc w:val="both"/>
              <w:rPr>
                <w:rFonts w:ascii="Times New Roman" w:eastAsia="Times New Roman" w:hAnsi="Times New Roman" w:cs="Times New Roman"/>
                <w:sz w:val="20"/>
                <w:szCs w:val="20"/>
              </w:rPr>
            </w:pPr>
          </w:p>
        </w:tc>
      </w:tr>
      <w:tr w:rsidR="00662CC8" w:rsidRPr="00662CC8" w14:paraId="14DFD27A" w14:textId="77777777">
        <w:tc>
          <w:tcPr>
            <w:tcW w:w="515" w:type="dxa"/>
            <w:tcBorders>
              <w:left w:val="single" w:sz="12" w:space="0" w:color="000000"/>
            </w:tcBorders>
          </w:tcPr>
          <w:p w14:paraId="3EA75729" w14:textId="77777777" w:rsidR="00942396" w:rsidRPr="00662CC8" w:rsidRDefault="0027600B">
            <w:pPr>
              <w:widowControl w:val="0"/>
              <w:pBdr>
                <w:top w:val="nil"/>
                <w:left w:val="nil"/>
                <w:bottom w:val="nil"/>
                <w:right w:val="nil"/>
                <w:between w:val="nil"/>
              </w:pBdr>
              <w:spacing w:before="120" w:after="200" w:line="276" w:lineRule="auto"/>
              <w:jc w:val="both"/>
              <w:rPr>
                <w:rFonts w:ascii="Times New Roman" w:eastAsia="Times New Roman" w:hAnsi="Times New Roman" w:cs="Times New Roman"/>
                <w:sz w:val="20"/>
                <w:szCs w:val="20"/>
              </w:rPr>
            </w:pPr>
            <w:r w:rsidRPr="00662CC8">
              <w:rPr>
                <w:rFonts w:ascii="Times New Roman" w:eastAsia="Times New Roman" w:hAnsi="Times New Roman" w:cs="Times New Roman"/>
                <w:sz w:val="20"/>
                <w:szCs w:val="20"/>
              </w:rPr>
              <w:t>2</w:t>
            </w:r>
          </w:p>
        </w:tc>
        <w:tc>
          <w:tcPr>
            <w:tcW w:w="2906" w:type="dxa"/>
          </w:tcPr>
          <w:p w14:paraId="34C792FE" w14:textId="77777777" w:rsidR="00942396" w:rsidRPr="00662CC8" w:rsidRDefault="00942396">
            <w:pPr>
              <w:widowControl w:val="0"/>
              <w:pBdr>
                <w:top w:val="nil"/>
                <w:left w:val="nil"/>
                <w:bottom w:val="nil"/>
                <w:right w:val="nil"/>
                <w:between w:val="nil"/>
              </w:pBdr>
              <w:spacing w:before="120" w:after="200" w:line="276" w:lineRule="auto"/>
              <w:jc w:val="both"/>
              <w:rPr>
                <w:rFonts w:ascii="Times New Roman" w:eastAsia="Times New Roman" w:hAnsi="Times New Roman" w:cs="Times New Roman"/>
                <w:sz w:val="20"/>
                <w:szCs w:val="20"/>
              </w:rPr>
            </w:pPr>
          </w:p>
        </w:tc>
        <w:tc>
          <w:tcPr>
            <w:tcW w:w="1417" w:type="dxa"/>
          </w:tcPr>
          <w:p w14:paraId="675EDE9B" w14:textId="77777777" w:rsidR="00942396" w:rsidRPr="00662CC8" w:rsidRDefault="00942396">
            <w:pPr>
              <w:widowControl w:val="0"/>
              <w:pBdr>
                <w:top w:val="nil"/>
                <w:left w:val="nil"/>
                <w:bottom w:val="nil"/>
                <w:right w:val="nil"/>
                <w:between w:val="nil"/>
              </w:pBdr>
              <w:spacing w:before="120" w:after="200" w:line="276" w:lineRule="auto"/>
              <w:jc w:val="both"/>
              <w:rPr>
                <w:rFonts w:ascii="Times New Roman" w:eastAsia="Times New Roman" w:hAnsi="Times New Roman" w:cs="Times New Roman"/>
                <w:sz w:val="20"/>
                <w:szCs w:val="20"/>
              </w:rPr>
            </w:pPr>
          </w:p>
        </w:tc>
        <w:tc>
          <w:tcPr>
            <w:tcW w:w="1843" w:type="dxa"/>
          </w:tcPr>
          <w:p w14:paraId="3D8ED353" w14:textId="77777777" w:rsidR="00942396" w:rsidRPr="00662CC8" w:rsidRDefault="00942396">
            <w:pPr>
              <w:widowControl w:val="0"/>
              <w:pBdr>
                <w:top w:val="nil"/>
                <w:left w:val="nil"/>
                <w:bottom w:val="nil"/>
                <w:right w:val="nil"/>
                <w:between w:val="nil"/>
              </w:pBdr>
              <w:spacing w:before="120" w:after="200" w:line="276" w:lineRule="auto"/>
              <w:jc w:val="both"/>
              <w:rPr>
                <w:rFonts w:ascii="Times New Roman" w:eastAsia="Times New Roman" w:hAnsi="Times New Roman" w:cs="Times New Roman"/>
                <w:sz w:val="20"/>
                <w:szCs w:val="20"/>
              </w:rPr>
            </w:pPr>
          </w:p>
        </w:tc>
        <w:tc>
          <w:tcPr>
            <w:tcW w:w="1418" w:type="dxa"/>
          </w:tcPr>
          <w:p w14:paraId="2B4DEA06" w14:textId="77777777" w:rsidR="00942396" w:rsidRPr="00662CC8" w:rsidRDefault="00942396">
            <w:pPr>
              <w:widowControl w:val="0"/>
              <w:pBdr>
                <w:top w:val="nil"/>
                <w:left w:val="nil"/>
                <w:bottom w:val="nil"/>
                <w:right w:val="nil"/>
                <w:between w:val="nil"/>
              </w:pBdr>
              <w:spacing w:before="120" w:after="200" w:line="276" w:lineRule="auto"/>
              <w:jc w:val="both"/>
              <w:rPr>
                <w:rFonts w:ascii="Times New Roman" w:eastAsia="Times New Roman" w:hAnsi="Times New Roman" w:cs="Times New Roman"/>
                <w:sz w:val="20"/>
                <w:szCs w:val="20"/>
              </w:rPr>
            </w:pPr>
          </w:p>
        </w:tc>
        <w:tc>
          <w:tcPr>
            <w:tcW w:w="1537" w:type="dxa"/>
          </w:tcPr>
          <w:p w14:paraId="6717BDF8" w14:textId="77777777" w:rsidR="00942396" w:rsidRPr="00662CC8" w:rsidRDefault="00942396">
            <w:pPr>
              <w:widowControl w:val="0"/>
              <w:pBdr>
                <w:top w:val="nil"/>
                <w:left w:val="nil"/>
                <w:bottom w:val="nil"/>
                <w:right w:val="nil"/>
                <w:between w:val="nil"/>
              </w:pBdr>
              <w:spacing w:before="120" w:after="200" w:line="276" w:lineRule="auto"/>
              <w:jc w:val="both"/>
              <w:rPr>
                <w:rFonts w:ascii="Times New Roman" w:eastAsia="Times New Roman" w:hAnsi="Times New Roman" w:cs="Times New Roman"/>
                <w:sz w:val="20"/>
                <w:szCs w:val="20"/>
              </w:rPr>
            </w:pPr>
          </w:p>
        </w:tc>
      </w:tr>
      <w:tr w:rsidR="00662CC8" w:rsidRPr="00662CC8" w14:paraId="3AD4887D" w14:textId="77777777">
        <w:tc>
          <w:tcPr>
            <w:tcW w:w="515" w:type="dxa"/>
            <w:tcBorders>
              <w:left w:val="single" w:sz="12" w:space="0" w:color="000000"/>
              <w:bottom w:val="single" w:sz="12" w:space="0" w:color="000000"/>
            </w:tcBorders>
          </w:tcPr>
          <w:p w14:paraId="699A3DB4" w14:textId="77777777" w:rsidR="00942396" w:rsidRPr="00662CC8" w:rsidRDefault="0027600B">
            <w:pPr>
              <w:widowControl w:val="0"/>
              <w:pBdr>
                <w:top w:val="nil"/>
                <w:left w:val="nil"/>
                <w:bottom w:val="nil"/>
                <w:right w:val="nil"/>
                <w:between w:val="nil"/>
              </w:pBdr>
              <w:spacing w:before="120" w:after="200" w:line="276" w:lineRule="auto"/>
              <w:jc w:val="both"/>
              <w:rPr>
                <w:rFonts w:ascii="Times New Roman" w:eastAsia="Times New Roman" w:hAnsi="Times New Roman" w:cs="Times New Roman"/>
                <w:sz w:val="20"/>
                <w:szCs w:val="20"/>
              </w:rPr>
            </w:pPr>
            <w:r w:rsidRPr="00662CC8">
              <w:rPr>
                <w:rFonts w:ascii="Times New Roman" w:eastAsia="Times New Roman" w:hAnsi="Times New Roman" w:cs="Times New Roman"/>
                <w:sz w:val="20"/>
                <w:szCs w:val="20"/>
              </w:rPr>
              <w:t>3</w:t>
            </w:r>
          </w:p>
        </w:tc>
        <w:tc>
          <w:tcPr>
            <w:tcW w:w="2906" w:type="dxa"/>
            <w:tcBorders>
              <w:bottom w:val="single" w:sz="12" w:space="0" w:color="000000"/>
            </w:tcBorders>
          </w:tcPr>
          <w:p w14:paraId="5D3E02BF" w14:textId="77777777" w:rsidR="00942396" w:rsidRPr="00662CC8" w:rsidRDefault="00942396">
            <w:pPr>
              <w:widowControl w:val="0"/>
              <w:pBdr>
                <w:top w:val="nil"/>
                <w:left w:val="nil"/>
                <w:bottom w:val="nil"/>
                <w:right w:val="nil"/>
                <w:between w:val="nil"/>
              </w:pBdr>
              <w:spacing w:before="120" w:after="200" w:line="276" w:lineRule="auto"/>
              <w:jc w:val="both"/>
              <w:rPr>
                <w:rFonts w:ascii="Times New Roman" w:eastAsia="Times New Roman" w:hAnsi="Times New Roman" w:cs="Times New Roman"/>
                <w:sz w:val="20"/>
                <w:szCs w:val="20"/>
              </w:rPr>
            </w:pPr>
          </w:p>
        </w:tc>
        <w:tc>
          <w:tcPr>
            <w:tcW w:w="1417" w:type="dxa"/>
            <w:tcBorders>
              <w:bottom w:val="single" w:sz="12" w:space="0" w:color="000000"/>
            </w:tcBorders>
          </w:tcPr>
          <w:p w14:paraId="2EFC49DB" w14:textId="77777777" w:rsidR="00942396" w:rsidRPr="00662CC8" w:rsidRDefault="00942396">
            <w:pPr>
              <w:widowControl w:val="0"/>
              <w:pBdr>
                <w:top w:val="nil"/>
                <w:left w:val="nil"/>
                <w:bottom w:val="nil"/>
                <w:right w:val="nil"/>
                <w:between w:val="nil"/>
              </w:pBdr>
              <w:spacing w:before="120" w:after="200" w:line="276" w:lineRule="auto"/>
              <w:jc w:val="both"/>
              <w:rPr>
                <w:rFonts w:ascii="Times New Roman" w:eastAsia="Times New Roman" w:hAnsi="Times New Roman" w:cs="Times New Roman"/>
                <w:sz w:val="20"/>
                <w:szCs w:val="20"/>
              </w:rPr>
            </w:pPr>
          </w:p>
        </w:tc>
        <w:tc>
          <w:tcPr>
            <w:tcW w:w="1843" w:type="dxa"/>
            <w:tcBorders>
              <w:bottom w:val="single" w:sz="12" w:space="0" w:color="000000"/>
            </w:tcBorders>
          </w:tcPr>
          <w:p w14:paraId="1FAA22B0" w14:textId="77777777" w:rsidR="00942396" w:rsidRPr="00662CC8" w:rsidRDefault="00942396">
            <w:pPr>
              <w:widowControl w:val="0"/>
              <w:pBdr>
                <w:top w:val="nil"/>
                <w:left w:val="nil"/>
                <w:bottom w:val="nil"/>
                <w:right w:val="nil"/>
                <w:between w:val="nil"/>
              </w:pBdr>
              <w:spacing w:before="120" w:after="200" w:line="276" w:lineRule="auto"/>
              <w:jc w:val="both"/>
              <w:rPr>
                <w:rFonts w:ascii="Times New Roman" w:eastAsia="Times New Roman" w:hAnsi="Times New Roman" w:cs="Times New Roman"/>
                <w:sz w:val="20"/>
                <w:szCs w:val="20"/>
              </w:rPr>
            </w:pPr>
          </w:p>
        </w:tc>
        <w:tc>
          <w:tcPr>
            <w:tcW w:w="1418" w:type="dxa"/>
            <w:tcBorders>
              <w:bottom w:val="single" w:sz="12" w:space="0" w:color="000000"/>
            </w:tcBorders>
          </w:tcPr>
          <w:p w14:paraId="5D018264" w14:textId="77777777" w:rsidR="00942396" w:rsidRPr="00662CC8" w:rsidRDefault="00942396">
            <w:pPr>
              <w:widowControl w:val="0"/>
              <w:pBdr>
                <w:top w:val="nil"/>
                <w:left w:val="nil"/>
                <w:bottom w:val="nil"/>
                <w:right w:val="nil"/>
                <w:between w:val="nil"/>
              </w:pBdr>
              <w:spacing w:before="120" w:after="200" w:line="276" w:lineRule="auto"/>
              <w:jc w:val="both"/>
              <w:rPr>
                <w:rFonts w:ascii="Times New Roman" w:eastAsia="Times New Roman" w:hAnsi="Times New Roman" w:cs="Times New Roman"/>
                <w:sz w:val="20"/>
                <w:szCs w:val="20"/>
              </w:rPr>
            </w:pPr>
          </w:p>
        </w:tc>
        <w:tc>
          <w:tcPr>
            <w:tcW w:w="1537" w:type="dxa"/>
            <w:tcBorders>
              <w:bottom w:val="single" w:sz="12" w:space="0" w:color="000000"/>
            </w:tcBorders>
          </w:tcPr>
          <w:p w14:paraId="1DF428F9" w14:textId="77777777" w:rsidR="00942396" w:rsidRPr="00662CC8" w:rsidRDefault="00942396">
            <w:pPr>
              <w:widowControl w:val="0"/>
              <w:pBdr>
                <w:top w:val="nil"/>
                <w:left w:val="nil"/>
                <w:bottom w:val="nil"/>
                <w:right w:val="nil"/>
                <w:between w:val="nil"/>
              </w:pBdr>
              <w:spacing w:before="120" w:after="200" w:line="276" w:lineRule="auto"/>
              <w:jc w:val="both"/>
              <w:rPr>
                <w:rFonts w:ascii="Times New Roman" w:eastAsia="Times New Roman" w:hAnsi="Times New Roman" w:cs="Times New Roman"/>
                <w:sz w:val="20"/>
                <w:szCs w:val="20"/>
              </w:rPr>
            </w:pPr>
          </w:p>
        </w:tc>
      </w:tr>
    </w:tbl>
    <w:p w14:paraId="0684E773" w14:textId="77777777" w:rsidR="00942396" w:rsidRPr="00662CC8" w:rsidRDefault="0027600B">
      <w:pPr>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ab/>
      </w:r>
      <w:r w:rsidRPr="00662CC8">
        <w:rPr>
          <w:rFonts w:ascii="Times New Roman" w:eastAsia="Times New Roman" w:hAnsi="Times New Roman" w:cs="Times New Roman"/>
          <w:sz w:val="24"/>
          <w:szCs w:val="24"/>
        </w:rPr>
        <w:tab/>
      </w:r>
      <w:r w:rsidRPr="00662CC8">
        <w:rPr>
          <w:rFonts w:ascii="Times New Roman" w:eastAsia="Times New Roman" w:hAnsi="Times New Roman" w:cs="Times New Roman"/>
          <w:sz w:val="24"/>
          <w:szCs w:val="24"/>
        </w:rPr>
        <w:tab/>
      </w:r>
      <w:r w:rsidRPr="00662CC8">
        <w:rPr>
          <w:rFonts w:ascii="Times New Roman" w:eastAsia="Times New Roman" w:hAnsi="Times New Roman" w:cs="Times New Roman"/>
          <w:sz w:val="24"/>
          <w:szCs w:val="24"/>
        </w:rPr>
        <w:tab/>
      </w:r>
      <w:r w:rsidRPr="00662CC8">
        <w:rPr>
          <w:rFonts w:ascii="Times New Roman" w:eastAsia="Times New Roman" w:hAnsi="Times New Roman" w:cs="Times New Roman"/>
          <w:sz w:val="24"/>
          <w:szCs w:val="24"/>
        </w:rPr>
        <w:tab/>
      </w:r>
    </w:p>
    <w:p w14:paraId="33AFD78F" w14:textId="77777777" w:rsidR="00942396" w:rsidRPr="00662CC8" w:rsidRDefault="00942396">
      <w:pPr>
        <w:jc w:val="both"/>
        <w:rPr>
          <w:rFonts w:ascii="Times New Roman" w:eastAsia="Times New Roman" w:hAnsi="Times New Roman" w:cs="Times New Roman"/>
          <w:sz w:val="24"/>
          <w:szCs w:val="24"/>
        </w:rPr>
      </w:pPr>
    </w:p>
    <w:p w14:paraId="7BED45F0" w14:textId="77777777" w:rsidR="00942396" w:rsidRPr="00662CC8" w:rsidRDefault="00942396">
      <w:pPr>
        <w:jc w:val="both"/>
        <w:rPr>
          <w:rFonts w:ascii="Times New Roman" w:eastAsia="Times New Roman" w:hAnsi="Times New Roman" w:cs="Times New Roman"/>
          <w:sz w:val="24"/>
          <w:szCs w:val="24"/>
        </w:rPr>
      </w:pPr>
    </w:p>
    <w:p w14:paraId="58A102D8" w14:textId="77777777" w:rsidR="00942396" w:rsidRPr="00662CC8" w:rsidRDefault="00942396">
      <w:pPr>
        <w:jc w:val="both"/>
        <w:rPr>
          <w:rFonts w:ascii="Times New Roman" w:eastAsia="Times New Roman" w:hAnsi="Times New Roman" w:cs="Times New Roman"/>
          <w:sz w:val="24"/>
          <w:szCs w:val="24"/>
        </w:rPr>
      </w:pPr>
    </w:p>
    <w:p w14:paraId="33F6FFA5" w14:textId="77777777" w:rsidR="00942396" w:rsidRPr="00662CC8" w:rsidRDefault="0027600B">
      <w:pPr>
        <w:jc w:val="both"/>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 xml:space="preserve">V ...................., dňa: </w:t>
      </w:r>
    </w:p>
    <w:p w14:paraId="25BA3B5A" w14:textId="77777777" w:rsidR="00942396" w:rsidRPr="00662CC8" w:rsidRDefault="00942396">
      <w:pPr>
        <w:jc w:val="both"/>
        <w:rPr>
          <w:rFonts w:ascii="Times New Roman" w:eastAsia="Times New Roman" w:hAnsi="Times New Roman" w:cs="Times New Roman"/>
          <w:sz w:val="24"/>
          <w:szCs w:val="24"/>
        </w:rPr>
      </w:pPr>
    </w:p>
    <w:p w14:paraId="7483C070" w14:textId="77777777" w:rsidR="00942396" w:rsidRPr="00662CC8" w:rsidRDefault="00942396">
      <w:pPr>
        <w:jc w:val="both"/>
        <w:rPr>
          <w:rFonts w:ascii="Times New Roman" w:eastAsia="Times New Roman" w:hAnsi="Times New Roman" w:cs="Times New Roman"/>
          <w:sz w:val="24"/>
          <w:szCs w:val="24"/>
        </w:rPr>
      </w:pPr>
    </w:p>
    <w:p w14:paraId="7D7A733B" w14:textId="77777777" w:rsidR="00942396" w:rsidRPr="00662CC8" w:rsidRDefault="00942396">
      <w:pPr>
        <w:jc w:val="both"/>
        <w:rPr>
          <w:rFonts w:ascii="Times New Roman" w:eastAsia="Times New Roman" w:hAnsi="Times New Roman" w:cs="Times New Roman"/>
          <w:sz w:val="24"/>
          <w:szCs w:val="24"/>
        </w:rPr>
      </w:pPr>
    </w:p>
    <w:p w14:paraId="5DA3AA06" w14:textId="77777777" w:rsidR="00942396" w:rsidRPr="00662CC8" w:rsidRDefault="0027600B">
      <w:pPr>
        <w:jc w:val="right"/>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Za Predávajúceho:</w:t>
      </w:r>
    </w:p>
    <w:p w14:paraId="6ABE914D" w14:textId="77777777" w:rsidR="00942396" w:rsidRPr="00662CC8" w:rsidRDefault="00942396">
      <w:pPr>
        <w:jc w:val="right"/>
        <w:rPr>
          <w:rFonts w:ascii="Times New Roman" w:eastAsia="Times New Roman" w:hAnsi="Times New Roman" w:cs="Times New Roman"/>
          <w:sz w:val="24"/>
          <w:szCs w:val="24"/>
        </w:rPr>
      </w:pPr>
    </w:p>
    <w:p w14:paraId="2BD9311B" w14:textId="77777777" w:rsidR="00942396" w:rsidRPr="00662CC8" w:rsidRDefault="00942396">
      <w:pPr>
        <w:jc w:val="right"/>
        <w:rPr>
          <w:rFonts w:ascii="Times New Roman" w:eastAsia="Times New Roman" w:hAnsi="Times New Roman" w:cs="Times New Roman"/>
          <w:sz w:val="24"/>
          <w:szCs w:val="24"/>
        </w:rPr>
      </w:pPr>
    </w:p>
    <w:p w14:paraId="463DB57F" w14:textId="77777777" w:rsidR="00942396" w:rsidRPr="00662CC8" w:rsidRDefault="00942396">
      <w:pPr>
        <w:jc w:val="right"/>
        <w:rPr>
          <w:rFonts w:ascii="Times New Roman" w:eastAsia="Times New Roman" w:hAnsi="Times New Roman" w:cs="Times New Roman"/>
          <w:sz w:val="24"/>
          <w:szCs w:val="24"/>
        </w:rPr>
      </w:pPr>
    </w:p>
    <w:p w14:paraId="48689710" w14:textId="77777777" w:rsidR="00942396" w:rsidRPr="00662CC8" w:rsidRDefault="00942396">
      <w:pPr>
        <w:jc w:val="right"/>
        <w:rPr>
          <w:rFonts w:ascii="Times New Roman" w:eastAsia="Times New Roman" w:hAnsi="Times New Roman" w:cs="Times New Roman"/>
          <w:sz w:val="24"/>
          <w:szCs w:val="24"/>
        </w:rPr>
      </w:pPr>
    </w:p>
    <w:p w14:paraId="6F78170D" w14:textId="77777777" w:rsidR="00942396" w:rsidRPr="00662CC8" w:rsidRDefault="0027600B">
      <w:pPr>
        <w:jc w:val="right"/>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w:t>
      </w:r>
    </w:p>
    <w:p w14:paraId="6D19508C" w14:textId="77777777" w:rsidR="00942396" w:rsidRPr="00662CC8" w:rsidRDefault="0027600B">
      <w:pPr>
        <w:jc w:val="right"/>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Titul, Meno Priezvisko</w:t>
      </w:r>
    </w:p>
    <w:p w14:paraId="7F33EA64" w14:textId="77777777" w:rsidR="00942396" w:rsidRPr="00662CC8" w:rsidRDefault="0027600B">
      <w:pPr>
        <w:jc w:val="right"/>
        <w:rPr>
          <w:rFonts w:ascii="Times New Roman" w:eastAsia="Times New Roman" w:hAnsi="Times New Roman" w:cs="Times New Roman"/>
          <w:sz w:val="24"/>
          <w:szCs w:val="24"/>
        </w:rPr>
      </w:pPr>
      <w:r w:rsidRPr="00662CC8">
        <w:rPr>
          <w:rFonts w:ascii="Times New Roman" w:eastAsia="Times New Roman" w:hAnsi="Times New Roman" w:cs="Times New Roman"/>
          <w:sz w:val="24"/>
          <w:szCs w:val="24"/>
        </w:rPr>
        <w:t>Funkcia, podpis</w:t>
      </w:r>
    </w:p>
    <w:p w14:paraId="05B3EEF3" w14:textId="77777777" w:rsidR="00942396" w:rsidRPr="00662CC8" w:rsidRDefault="00942396">
      <w:pPr>
        <w:rPr>
          <w:rFonts w:ascii="Times New Roman" w:eastAsia="Times New Roman" w:hAnsi="Times New Roman" w:cs="Times New Roman"/>
          <w:sz w:val="24"/>
          <w:szCs w:val="24"/>
        </w:rPr>
      </w:pPr>
    </w:p>
    <w:sectPr w:rsidR="00942396" w:rsidRPr="00662CC8">
      <w:footerReference w:type="default" r:id="rId10"/>
      <w:pgSz w:w="11906" w:h="16838"/>
      <w:pgMar w:top="1134" w:right="1417" w:bottom="1276"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D918B35" w14:textId="77777777" w:rsidR="009D327A" w:rsidRDefault="009D327A" w:rsidP="009E78C9">
      <w:r>
        <w:separator/>
      </w:r>
    </w:p>
  </w:endnote>
  <w:endnote w:type="continuationSeparator" w:id="0">
    <w:p w14:paraId="3C9BD34E" w14:textId="77777777" w:rsidR="009D327A" w:rsidRDefault="009D327A" w:rsidP="009E78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Noto Sans Symbols">
    <w:altName w:val="Calibri"/>
    <w:charset w:val="00"/>
    <w:family w:val="auto"/>
    <w:pitch w:val="default"/>
    <w:embedRegular r:id="rId1" w:fontKey="{DEEF019C-A1DF-4712-8AB8-D106DA62807F}"/>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embedBold r:id="rId2" w:fontKey="{861DA208-398B-45BF-B7FD-3142B4928F67}"/>
  </w:font>
  <w:font w:name="Calibri">
    <w:panose1 w:val="020F0502020204030204"/>
    <w:charset w:val="00"/>
    <w:family w:val="swiss"/>
    <w:pitch w:val="variable"/>
    <w:sig w:usb0="E00002FF" w:usb1="4000ACFF" w:usb2="00000001" w:usb3="00000000" w:csb0="0000019F" w:csb1="00000000"/>
    <w:embedRegular r:id="rId3" w:fontKey="{17B43B34-69BD-4DCB-88E2-00791AA6141A}"/>
  </w:font>
  <w:font w:name="Georgia">
    <w:panose1 w:val="02040502050405020303"/>
    <w:charset w:val="EE"/>
    <w:family w:val="roman"/>
    <w:pitch w:val="variable"/>
    <w:sig w:usb0="00000287" w:usb1="00000000" w:usb2="00000000" w:usb3="00000000" w:csb0="0000009F" w:csb1="00000000"/>
    <w:embedItalic r:id="rId4" w:fontKey="{0AF8E7ED-159F-427C-AE49-8C168A4BD3F4}"/>
  </w:font>
  <w:font w:name="Calibri Light">
    <w:panose1 w:val="020F0302020204030204"/>
    <w:charset w:val="EE"/>
    <w:family w:val="swiss"/>
    <w:pitch w:val="variable"/>
    <w:sig w:usb0="E4002EFF" w:usb1="C200247B" w:usb2="00000009" w:usb3="00000000" w:csb0="000001FF" w:csb1="00000000"/>
    <w:embedRegular r:id="rId5" w:fontKey="{AF732275-55EB-41F3-9743-2BDD7733C14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75097886"/>
      <w:docPartObj>
        <w:docPartGallery w:val="Page Numbers (Bottom of Page)"/>
        <w:docPartUnique/>
      </w:docPartObj>
    </w:sdtPr>
    <w:sdtEndPr/>
    <w:sdtContent>
      <w:p w14:paraId="2263737E" w14:textId="603962F2" w:rsidR="009E78C9" w:rsidRPr="00662CC8" w:rsidRDefault="009E78C9">
        <w:pPr>
          <w:pStyle w:val="Pta"/>
          <w:jc w:val="center"/>
        </w:pPr>
        <w:r w:rsidRPr="00662CC8">
          <w:fldChar w:fldCharType="begin"/>
        </w:r>
        <w:r w:rsidRPr="00662CC8">
          <w:instrText>PAGE   \* MERGEFORMAT</w:instrText>
        </w:r>
        <w:r w:rsidRPr="00662CC8">
          <w:fldChar w:fldCharType="separate"/>
        </w:r>
        <w:r w:rsidRPr="00662CC8">
          <w:rPr>
            <w:lang w:val="sk-SK"/>
          </w:rPr>
          <w:t>2</w:t>
        </w:r>
        <w:r w:rsidRPr="00662CC8">
          <w:fldChar w:fldCharType="end"/>
        </w:r>
      </w:p>
    </w:sdtContent>
  </w:sdt>
  <w:p w14:paraId="16D0B6B2" w14:textId="77777777" w:rsidR="009E78C9" w:rsidRDefault="009E78C9">
    <w:pPr>
      <w:pStyle w:val="Pt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2A0C527" w14:textId="77777777" w:rsidR="009D327A" w:rsidRDefault="009D327A" w:rsidP="009E78C9">
      <w:r>
        <w:separator/>
      </w:r>
    </w:p>
  </w:footnote>
  <w:footnote w:type="continuationSeparator" w:id="0">
    <w:p w14:paraId="2231E972" w14:textId="77777777" w:rsidR="009D327A" w:rsidRDefault="009D327A" w:rsidP="009E78C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5F5FED"/>
    <w:multiLevelType w:val="multilevel"/>
    <w:tmpl w:val="BBD20158"/>
    <w:lvl w:ilvl="0">
      <w:start w:val="1"/>
      <w:numFmt w:val="decimal"/>
      <w:lvlText w:val="%1."/>
      <w:lvlJc w:val="left"/>
      <w:pPr>
        <w:ind w:left="720" w:hanging="360"/>
      </w:pPr>
    </w:lvl>
    <w:lvl w:ilvl="1">
      <w:start w:val="2"/>
      <w:numFmt w:val="bullet"/>
      <w:lvlText w:val="-"/>
      <w:lvlJc w:val="left"/>
      <w:pPr>
        <w:ind w:left="1440" w:hanging="360"/>
      </w:pPr>
      <w:rPr>
        <w:rFonts w:ascii="Arial" w:eastAsia="Arial" w:hAnsi="Arial" w:cs="Arial"/>
      </w:rPr>
    </w:lvl>
    <w:lvl w:ilvl="2">
      <w:start w:val="1"/>
      <w:numFmt w:val="lowerLetter"/>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0314C34"/>
    <w:multiLevelType w:val="multilevel"/>
    <w:tmpl w:val="5476AD6C"/>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15:restartNumberingAfterBreak="0">
    <w:nsid w:val="114A0857"/>
    <w:multiLevelType w:val="multilevel"/>
    <w:tmpl w:val="23AE4984"/>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44F5EE0"/>
    <w:multiLevelType w:val="multilevel"/>
    <w:tmpl w:val="ED50C54C"/>
    <w:lvl w:ilvl="0">
      <w:start w:val="1"/>
      <w:numFmt w:val="decimal"/>
      <w:lvlText w:val="%1."/>
      <w:lvlJc w:val="left"/>
      <w:pPr>
        <w:ind w:left="720" w:hanging="360"/>
      </w:pPr>
      <w:rPr>
        <w:rFonts w:ascii="Times New Roman" w:eastAsia="Times New Roman" w:hAnsi="Times New Roman" w:cs="Times New Roman"/>
        <w:b w:val="0"/>
        <w:b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E3B01B6"/>
    <w:multiLevelType w:val="multilevel"/>
    <w:tmpl w:val="C3FAEB3A"/>
    <w:lvl w:ilvl="0">
      <w:start w:val="1"/>
      <w:numFmt w:val="decimal"/>
      <w:lvlText w:val="%1."/>
      <w:lvlJc w:val="left"/>
      <w:pPr>
        <w:ind w:left="720" w:hanging="360"/>
      </w:pPr>
    </w:lvl>
    <w:lvl w:ilvl="1">
      <w:start w:val="2"/>
      <w:numFmt w:val="bullet"/>
      <w:lvlText w:val="-"/>
      <w:lvlJc w:val="left"/>
      <w:pPr>
        <w:ind w:left="1440" w:hanging="360"/>
      </w:pPr>
      <w:rPr>
        <w:rFonts w:ascii="Arial" w:eastAsia="Arial" w:hAnsi="Arial" w:cs="Arial"/>
      </w:rPr>
    </w:lvl>
    <w:lvl w:ilvl="2">
      <w:start w:val="1"/>
      <w:numFmt w:val="lowerLetter"/>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22A44B6"/>
    <w:multiLevelType w:val="multilevel"/>
    <w:tmpl w:val="8B2A4038"/>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32406FE3"/>
    <w:multiLevelType w:val="multilevel"/>
    <w:tmpl w:val="3E54762C"/>
    <w:lvl w:ilvl="0">
      <w:start w:val="1"/>
      <w:numFmt w:val="decimal"/>
      <w:lvlText w:val="%1."/>
      <w:lvlJc w:val="left"/>
      <w:pPr>
        <w:ind w:left="720" w:hanging="360"/>
      </w:pPr>
    </w:lvl>
    <w:lvl w:ilvl="1">
      <w:start w:val="1"/>
      <w:numFmt w:val="decimal"/>
      <w:lvlText w:val="%2."/>
      <w:lvlJc w:val="left"/>
      <w:pPr>
        <w:ind w:left="735" w:hanging="375"/>
      </w:pPr>
      <w:rPr>
        <w:rFonts w:ascii="Times New Roman" w:eastAsia="Times New Roman" w:hAnsi="Times New Roman" w:cs="Times New Roman"/>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7" w15:restartNumberingAfterBreak="0">
    <w:nsid w:val="32B507B2"/>
    <w:multiLevelType w:val="multilevel"/>
    <w:tmpl w:val="ECBA481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3F22353D"/>
    <w:multiLevelType w:val="multilevel"/>
    <w:tmpl w:val="31E0EA42"/>
    <w:lvl w:ilvl="0">
      <w:start w:val="1"/>
      <w:numFmt w:val="decimal"/>
      <w:lvlText w:val="%1."/>
      <w:lvlJc w:val="left"/>
      <w:pPr>
        <w:ind w:left="360" w:hanging="360"/>
      </w:pPr>
      <w:rPr>
        <w:rFonts w:ascii="Times New Roman" w:eastAsia="Times New Roman" w:hAnsi="Times New Roman" w:cs="Times New Roman"/>
        <w:b w:val="0"/>
        <w:bCs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440F2511"/>
    <w:multiLevelType w:val="multilevel"/>
    <w:tmpl w:val="86609BBE"/>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46806FEE"/>
    <w:multiLevelType w:val="multilevel"/>
    <w:tmpl w:val="BD58721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482203C9"/>
    <w:multiLevelType w:val="multilevel"/>
    <w:tmpl w:val="D026F3A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4ADB0186"/>
    <w:multiLevelType w:val="multilevel"/>
    <w:tmpl w:val="3D1020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55252991"/>
    <w:multiLevelType w:val="multilevel"/>
    <w:tmpl w:val="D7600E56"/>
    <w:lvl w:ilvl="0">
      <w:start w:val="1"/>
      <w:numFmt w:val="decimal"/>
      <w:lvlText w:val="%1."/>
      <w:lvlJc w:val="left"/>
      <w:pPr>
        <w:ind w:left="360" w:hanging="360"/>
      </w:pPr>
      <w:rPr>
        <w:b w:val="0"/>
        <w:bCs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564148EB"/>
    <w:multiLevelType w:val="multilevel"/>
    <w:tmpl w:val="5E74228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5EB9226A"/>
    <w:multiLevelType w:val="multilevel"/>
    <w:tmpl w:val="D37E06D0"/>
    <w:lvl w:ilvl="0">
      <w:start w:val="1"/>
      <w:numFmt w:val="bullet"/>
      <w:lvlText w:val=""/>
      <w:lvlJc w:val="left"/>
      <w:pPr>
        <w:ind w:left="360" w:hanging="360"/>
      </w:pPr>
      <w:rPr>
        <w:rFonts w:ascii="Symbol" w:hAnsi="Symbol" w:hint="default"/>
        <w:b w:val="0"/>
        <w:bCs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60FD1E5A"/>
    <w:multiLevelType w:val="multilevel"/>
    <w:tmpl w:val="3DD0AB16"/>
    <w:lvl w:ilvl="0">
      <w:start w:val="1"/>
      <w:numFmt w:val="decimal"/>
      <w:lvlText w:val="%1."/>
      <w:lvlJc w:val="left"/>
      <w:pPr>
        <w:ind w:left="705" w:hanging="705"/>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7" w15:restartNumberingAfterBreak="0">
    <w:nsid w:val="6A9F369F"/>
    <w:multiLevelType w:val="multilevel"/>
    <w:tmpl w:val="3AC4C5F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8" w15:restartNumberingAfterBreak="0">
    <w:nsid w:val="6CA82FE4"/>
    <w:multiLevelType w:val="multilevel"/>
    <w:tmpl w:val="076C187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70855F45"/>
    <w:multiLevelType w:val="multilevel"/>
    <w:tmpl w:val="40D81938"/>
    <w:lvl w:ilvl="0">
      <w:start w:val="1"/>
      <w:numFmt w:val="lowerLetter"/>
      <w:lvlText w:val="%1."/>
      <w:lvlJc w:val="left"/>
      <w:pPr>
        <w:ind w:left="927" w:hanging="360"/>
      </w:pPr>
      <w:rPr>
        <w:rFonts w:ascii="Times New Roman" w:eastAsia="Times New Roman" w:hAnsi="Times New Roman" w:cs="Times New Roman"/>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rPr>
        <w:b w:val="0"/>
        <w:bCs w:val="0"/>
      </w:r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0" w15:restartNumberingAfterBreak="0">
    <w:nsid w:val="79515C46"/>
    <w:multiLevelType w:val="multilevel"/>
    <w:tmpl w:val="504ABA1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 w15:restartNumberingAfterBreak="0">
    <w:nsid w:val="7B9019FD"/>
    <w:multiLevelType w:val="multilevel"/>
    <w:tmpl w:val="7ABE51E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3"/>
  </w:num>
  <w:num w:numId="2">
    <w:abstractNumId w:val="10"/>
  </w:num>
  <w:num w:numId="3">
    <w:abstractNumId w:val="9"/>
  </w:num>
  <w:num w:numId="4">
    <w:abstractNumId w:val="6"/>
  </w:num>
  <w:num w:numId="5">
    <w:abstractNumId w:val="0"/>
  </w:num>
  <w:num w:numId="6">
    <w:abstractNumId w:val="17"/>
  </w:num>
  <w:num w:numId="7">
    <w:abstractNumId w:val="5"/>
  </w:num>
  <w:num w:numId="8">
    <w:abstractNumId w:val="2"/>
  </w:num>
  <w:num w:numId="9">
    <w:abstractNumId w:val="16"/>
  </w:num>
  <w:num w:numId="10">
    <w:abstractNumId w:val="1"/>
  </w:num>
  <w:num w:numId="11">
    <w:abstractNumId w:val="13"/>
  </w:num>
  <w:num w:numId="12">
    <w:abstractNumId w:val="7"/>
  </w:num>
  <w:num w:numId="13">
    <w:abstractNumId w:val="8"/>
  </w:num>
  <w:num w:numId="14">
    <w:abstractNumId w:val="14"/>
  </w:num>
  <w:num w:numId="15">
    <w:abstractNumId w:val="4"/>
  </w:num>
  <w:num w:numId="16">
    <w:abstractNumId w:val="12"/>
  </w:num>
  <w:num w:numId="17">
    <w:abstractNumId w:val="19"/>
  </w:num>
  <w:num w:numId="18">
    <w:abstractNumId w:val="21"/>
  </w:num>
  <w:num w:numId="19">
    <w:abstractNumId w:val="18"/>
  </w:num>
  <w:num w:numId="20">
    <w:abstractNumId w:val="11"/>
  </w:num>
  <w:num w:numId="21">
    <w:abstractNumId w:val="15"/>
  </w:num>
  <w:num w:numId="2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2396"/>
    <w:rsid w:val="00015670"/>
    <w:rsid w:val="00036CF8"/>
    <w:rsid w:val="00065F80"/>
    <w:rsid w:val="00120E60"/>
    <w:rsid w:val="00180245"/>
    <w:rsid w:val="001F5467"/>
    <w:rsid w:val="0027600B"/>
    <w:rsid w:val="002E3C0F"/>
    <w:rsid w:val="003E2519"/>
    <w:rsid w:val="00403487"/>
    <w:rsid w:val="00485010"/>
    <w:rsid w:val="004C5CFF"/>
    <w:rsid w:val="00591B60"/>
    <w:rsid w:val="005A05D7"/>
    <w:rsid w:val="005D4377"/>
    <w:rsid w:val="006174C3"/>
    <w:rsid w:val="00662CC8"/>
    <w:rsid w:val="006820F0"/>
    <w:rsid w:val="007033E9"/>
    <w:rsid w:val="00736252"/>
    <w:rsid w:val="007405B3"/>
    <w:rsid w:val="00842E30"/>
    <w:rsid w:val="008F7B79"/>
    <w:rsid w:val="00912D22"/>
    <w:rsid w:val="009157E0"/>
    <w:rsid w:val="00942396"/>
    <w:rsid w:val="009D327A"/>
    <w:rsid w:val="009E78C9"/>
    <w:rsid w:val="00B7379E"/>
    <w:rsid w:val="00C641B0"/>
    <w:rsid w:val="00CC2EF9"/>
    <w:rsid w:val="00CD3CC1"/>
    <w:rsid w:val="00D10CC0"/>
    <w:rsid w:val="00D44222"/>
    <w:rsid w:val="00E10650"/>
    <w:rsid w:val="00E1101D"/>
    <w:rsid w:val="00FD0CED"/>
    <w:rsid w:val="00FF15F3"/>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4D272F"/>
  <w15:docId w15:val="{79656128-AA38-44A2-8DCA-E289345E3E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sk" w:eastAsia="sk-SK"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y">
    <w:name w:val="Normal"/>
    <w:qFormat/>
  </w:style>
  <w:style w:type="paragraph" w:styleId="Nadpis1">
    <w:name w:val="heading 1"/>
    <w:basedOn w:val="Normlny"/>
    <w:next w:val="Normlny"/>
    <w:uiPriority w:val="9"/>
    <w:qFormat/>
    <w:pPr>
      <w:keepNext/>
      <w:keepLines/>
      <w:spacing w:before="480" w:after="120"/>
      <w:outlineLvl w:val="0"/>
    </w:pPr>
    <w:rPr>
      <w:b/>
      <w:bCs/>
      <w:sz w:val="48"/>
      <w:szCs w:val="48"/>
    </w:rPr>
  </w:style>
  <w:style w:type="paragraph" w:styleId="Nadpis2">
    <w:name w:val="heading 2"/>
    <w:basedOn w:val="Normlny"/>
    <w:next w:val="Normlny"/>
    <w:uiPriority w:val="9"/>
    <w:semiHidden/>
    <w:unhideWhenUsed/>
    <w:qFormat/>
    <w:pPr>
      <w:keepNext/>
      <w:keepLines/>
      <w:spacing w:before="200"/>
      <w:outlineLvl w:val="1"/>
    </w:pPr>
    <w:rPr>
      <w:rFonts w:ascii="Cambria" w:eastAsia="Cambria" w:hAnsi="Cambria" w:cs="Cambria"/>
      <w:b/>
      <w:bCs/>
      <w:color w:val="4F81BD"/>
      <w:sz w:val="26"/>
      <w:szCs w:val="26"/>
    </w:rPr>
  </w:style>
  <w:style w:type="paragraph" w:styleId="Nadpis3">
    <w:name w:val="heading 3"/>
    <w:basedOn w:val="Normlny"/>
    <w:next w:val="Normlny"/>
    <w:uiPriority w:val="9"/>
    <w:semiHidden/>
    <w:unhideWhenUsed/>
    <w:qFormat/>
    <w:pPr>
      <w:keepNext/>
      <w:keepLines/>
      <w:spacing w:before="280" w:after="80"/>
      <w:outlineLvl w:val="2"/>
    </w:pPr>
    <w:rPr>
      <w:b/>
      <w:bCs/>
      <w:sz w:val="28"/>
      <w:szCs w:val="28"/>
    </w:rPr>
  </w:style>
  <w:style w:type="paragraph" w:styleId="Nadpis4">
    <w:name w:val="heading 4"/>
    <w:basedOn w:val="Normlny"/>
    <w:next w:val="Normlny"/>
    <w:uiPriority w:val="9"/>
    <w:semiHidden/>
    <w:unhideWhenUsed/>
    <w:qFormat/>
    <w:pPr>
      <w:keepNext/>
      <w:keepLines/>
      <w:spacing w:before="240" w:after="40"/>
      <w:outlineLvl w:val="3"/>
    </w:pPr>
    <w:rPr>
      <w:b/>
      <w:bCs/>
      <w:sz w:val="24"/>
      <w:szCs w:val="24"/>
    </w:rPr>
  </w:style>
  <w:style w:type="paragraph" w:styleId="Nadpis5">
    <w:name w:val="heading 5"/>
    <w:basedOn w:val="Normlny"/>
    <w:next w:val="Normlny"/>
    <w:uiPriority w:val="9"/>
    <w:semiHidden/>
    <w:unhideWhenUsed/>
    <w:qFormat/>
    <w:pPr>
      <w:keepNext/>
      <w:keepLines/>
      <w:spacing w:before="220" w:after="40"/>
      <w:outlineLvl w:val="4"/>
    </w:pPr>
    <w:rPr>
      <w:b/>
      <w:bCs/>
    </w:rPr>
  </w:style>
  <w:style w:type="paragraph" w:styleId="Nadpis6">
    <w:name w:val="heading 6"/>
    <w:basedOn w:val="Normlny"/>
    <w:next w:val="Normlny"/>
    <w:uiPriority w:val="9"/>
    <w:semiHidden/>
    <w:unhideWhenUsed/>
    <w:qFormat/>
    <w:pPr>
      <w:keepNext/>
      <w:keepLines/>
      <w:spacing w:before="200" w:after="40"/>
      <w:outlineLvl w:val="5"/>
    </w:pPr>
    <w:rPr>
      <w:b/>
      <w:bCs/>
      <w:sz w:val="20"/>
      <w:szCs w:val="20"/>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ov">
    <w:name w:val="Title"/>
    <w:basedOn w:val="Normlny"/>
    <w:next w:val="Normlny"/>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character" w:customStyle="1" w:styleId="Nadpis2Char">
    <w:name w:val="Nadpis 2 Char"/>
    <w:aliases w:val="(1.1) Char Char"/>
    <w:basedOn w:val="Predvolenpsmoodseku"/>
    <w:uiPriority w:val="9"/>
    <w:rsid w:val="00D1748B"/>
    <w:rPr>
      <w:rFonts w:ascii="Cambria" w:eastAsia="Times New Roman" w:hAnsi="Cambria" w:cs="Times New Roman"/>
      <w:b/>
      <w:bCs/>
      <w:color w:val="4F81BD"/>
      <w:sz w:val="26"/>
      <w:szCs w:val="26"/>
      <w:lang w:eastAsia="sk-SK"/>
    </w:rPr>
  </w:style>
  <w:style w:type="paragraph" w:styleId="Odsekzoznamu">
    <w:name w:val="List Paragraph"/>
    <w:aliases w:val="body,Odsek,Odsek zoznamu2,Farebný zoznam – zvýraznenie 11,Odsek 1.,ODRAZKY PRVA UROVEN,Bullet Number,lp1,lp11,List Paragraph11,Bullet 1,Use Case List Paragraph,Medium List 2 - Accent 41,List Paragraph,Bullet List,FooterText,numbered,ZOZNAM"/>
    <w:link w:val="OdsekzoznamuChar"/>
    <w:uiPriority w:val="34"/>
    <w:qFormat/>
    <w:rsid w:val="00D1748B"/>
    <w:pPr>
      <w:spacing w:after="200" w:line="276" w:lineRule="auto"/>
      <w:ind w:left="720"/>
      <w:contextualSpacing/>
    </w:pPr>
    <w:rPr>
      <w:rFonts w:ascii="Calibri" w:hAnsi="Calibri"/>
      <w:sz w:val="20"/>
      <w:szCs w:val="20"/>
    </w:rPr>
  </w:style>
  <w:style w:type="character" w:customStyle="1" w:styleId="OdsekzoznamuChar">
    <w:name w:val="Odsek zoznamu Char"/>
    <w:aliases w:val="body Char,Odsek Char,Odsek zoznamu2 Char,Farebný zoznam – zvýraznenie 11 Char,Odsek 1. Char,ODRAZKY PRVA UROVEN Char,Bullet Number Char,lp1 Char,lp11 Char,List Paragraph11 Char,Bullet 1 Char,Use Case List Paragraph Char,numbered Char"/>
    <w:link w:val="Odsekzoznamu"/>
    <w:uiPriority w:val="99"/>
    <w:qFormat/>
    <w:locked/>
    <w:rsid w:val="00D1748B"/>
    <w:rPr>
      <w:rFonts w:ascii="Calibri" w:eastAsia="Times New Roman" w:hAnsi="Calibri" w:cs="Times New Roman"/>
      <w:sz w:val="20"/>
      <w:szCs w:val="20"/>
      <w:lang w:eastAsia="sk-SK"/>
    </w:rPr>
  </w:style>
  <w:style w:type="paragraph" w:customStyle="1" w:styleId="Default">
    <w:name w:val="Default"/>
    <w:uiPriority w:val="99"/>
    <w:qFormat/>
    <w:rsid w:val="00D1748B"/>
    <w:pPr>
      <w:autoSpaceDE w:val="0"/>
      <w:autoSpaceDN w:val="0"/>
      <w:adjustRightInd w:val="0"/>
    </w:pPr>
    <w:rPr>
      <w:rFonts w:ascii="Times New Roman" w:eastAsia="Calibri" w:hAnsi="Times New Roman" w:cs="Times New Roman"/>
      <w:color w:val="000000"/>
      <w:sz w:val="24"/>
      <w:szCs w:val="24"/>
    </w:rPr>
  </w:style>
  <w:style w:type="paragraph" w:styleId="Hlavika">
    <w:name w:val="header"/>
    <w:link w:val="HlavikaChar"/>
    <w:uiPriority w:val="99"/>
    <w:unhideWhenUsed/>
    <w:rsid w:val="00034447"/>
    <w:pPr>
      <w:tabs>
        <w:tab w:val="center" w:pos="4536"/>
        <w:tab w:val="right" w:pos="9072"/>
      </w:tabs>
    </w:pPr>
  </w:style>
  <w:style w:type="character" w:customStyle="1" w:styleId="HlavikaChar">
    <w:name w:val="Hlavička Char"/>
    <w:basedOn w:val="Predvolenpsmoodseku"/>
    <w:link w:val="Hlavika"/>
    <w:uiPriority w:val="99"/>
    <w:rsid w:val="00034447"/>
    <w:rPr>
      <w:rFonts w:ascii="Arial" w:eastAsia="Times New Roman" w:hAnsi="Arial" w:cs="Times New Roman"/>
      <w:szCs w:val="24"/>
      <w:lang w:eastAsia="sk-SK"/>
    </w:rPr>
  </w:style>
  <w:style w:type="paragraph" w:styleId="Pta">
    <w:name w:val="footer"/>
    <w:link w:val="PtaChar"/>
    <w:uiPriority w:val="99"/>
    <w:unhideWhenUsed/>
    <w:rsid w:val="00034447"/>
    <w:pPr>
      <w:tabs>
        <w:tab w:val="center" w:pos="4536"/>
        <w:tab w:val="right" w:pos="9072"/>
      </w:tabs>
    </w:pPr>
  </w:style>
  <w:style w:type="character" w:customStyle="1" w:styleId="PtaChar">
    <w:name w:val="Päta Char"/>
    <w:basedOn w:val="Predvolenpsmoodseku"/>
    <w:link w:val="Pta"/>
    <w:uiPriority w:val="99"/>
    <w:rsid w:val="00034447"/>
    <w:rPr>
      <w:rFonts w:ascii="Arial" w:eastAsia="Times New Roman" w:hAnsi="Arial" w:cs="Times New Roman"/>
      <w:szCs w:val="24"/>
      <w:lang w:eastAsia="sk-SK"/>
    </w:rPr>
  </w:style>
  <w:style w:type="table" w:customStyle="1" w:styleId="a">
    <w:basedOn w:val="TableNormal2"/>
    <w:tblPr>
      <w:tblStyleRowBandSize w:val="1"/>
      <w:tblStyleColBandSize w:val="1"/>
      <w:tblCellMar>
        <w:top w:w="0" w:type="dxa"/>
        <w:left w:w="115" w:type="dxa"/>
        <w:bottom w:w="0" w:type="dxa"/>
        <w:right w:w="115" w:type="dxa"/>
      </w:tblCellMar>
    </w:tblPr>
  </w:style>
  <w:style w:type="table" w:customStyle="1" w:styleId="a0">
    <w:basedOn w:val="TableNormal2"/>
    <w:tblPr>
      <w:tblStyleRowBandSize w:val="1"/>
      <w:tblStyleColBandSize w:val="1"/>
      <w:tblCellMar>
        <w:top w:w="0" w:type="dxa"/>
        <w:left w:w="115" w:type="dxa"/>
        <w:bottom w:w="0" w:type="dxa"/>
        <w:right w:w="115" w:type="dxa"/>
      </w:tblCellMar>
    </w:tblPr>
  </w:style>
  <w:style w:type="table" w:customStyle="1" w:styleId="a1">
    <w:basedOn w:val="TableNormal2"/>
    <w:tblPr>
      <w:tblStyleRowBandSize w:val="1"/>
      <w:tblStyleColBandSize w:val="1"/>
      <w:tblCellMar>
        <w:top w:w="0" w:type="dxa"/>
        <w:left w:w="115" w:type="dxa"/>
        <w:bottom w:w="0" w:type="dxa"/>
        <w:right w:w="115" w:type="dxa"/>
      </w:tblCellMar>
    </w:tblPr>
  </w:style>
  <w:style w:type="table" w:customStyle="1" w:styleId="a2">
    <w:basedOn w:val="TableNormal2"/>
    <w:tblPr>
      <w:tblStyleRowBandSize w:val="1"/>
      <w:tblStyleColBandSize w:val="1"/>
      <w:tblCellMar>
        <w:top w:w="0" w:type="dxa"/>
        <w:left w:w="115" w:type="dxa"/>
        <w:bottom w:w="0" w:type="dxa"/>
        <w:right w:w="115" w:type="dxa"/>
      </w:tblCellMar>
    </w:tblPr>
  </w:style>
  <w:style w:type="character" w:styleId="Hypertextovprepojenie">
    <w:name w:val="Hyperlink"/>
    <w:basedOn w:val="Predvolenpsmoodseku"/>
    <w:uiPriority w:val="99"/>
    <w:unhideWhenUsed/>
    <w:rsid w:val="00A01EA8"/>
    <w:rPr>
      <w:color w:val="0563C1" w:themeColor="hyperlink"/>
      <w:u w:val="single"/>
    </w:rPr>
  </w:style>
  <w:style w:type="table" w:customStyle="1" w:styleId="a3">
    <w:basedOn w:val="TableNormal1"/>
    <w:tblPr>
      <w:tblStyleRowBandSize w:val="1"/>
      <w:tblStyleColBandSize w:val="1"/>
      <w:tblCellMar>
        <w:top w:w="0" w:type="dxa"/>
        <w:left w:w="115" w:type="dxa"/>
        <w:bottom w:w="0" w:type="dxa"/>
        <w:right w:w="115" w:type="dxa"/>
      </w:tblCellMar>
    </w:tblPr>
  </w:style>
  <w:style w:type="paragraph" w:styleId="Podtitul">
    <w:name w:val="Subtitle"/>
    <w:basedOn w:val="Normlny"/>
    <w:next w:val="Normlny"/>
    <w:uiPriority w:val="11"/>
    <w:qFormat/>
    <w:pPr>
      <w:keepNext/>
      <w:keepLines/>
      <w:spacing w:before="360" w:after="80"/>
    </w:pPr>
    <w:rPr>
      <w:rFonts w:ascii="Georgia" w:eastAsia="Georgia" w:hAnsi="Georgia" w:cs="Georgia"/>
      <w:i/>
      <w:iCs/>
      <w:color w:val="666666"/>
      <w:sz w:val="48"/>
      <w:szCs w:val="48"/>
    </w:rPr>
  </w:style>
  <w:style w:type="table" w:customStyle="1" w:styleId="a4">
    <w:basedOn w:val="TableNormal0"/>
    <w:tblPr>
      <w:tblStyleRowBandSize w:val="1"/>
      <w:tblStyleColBandSize w:val="1"/>
      <w:tblCellMar>
        <w:top w:w="0" w:type="dxa"/>
        <w:left w:w="115" w:type="dxa"/>
        <w:bottom w:w="0" w:type="dxa"/>
        <w:right w:w="115" w:type="dxa"/>
      </w:tblCellMar>
    </w:tblPr>
  </w:style>
  <w:style w:type="character" w:styleId="Nevyrieenzmienka">
    <w:name w:val="Unresolved Mention"/>
    <w:basedOn w:val="Predvolenpsmoodseku"/>
    <w:uiPriority w:val="99"/>
    <w:semiHidden/>
    <w:unhideWhenUsed/>
    <w:rsid w:val="00FF15F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mailto:zupcanova@zssvinicky.sk"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horvathova@zssvinicky.sk"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Motív balík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iY9LAvj1e1jO0drB1ezTBTYRWVg==">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136</TotalTime>
  <Pages>14</Pages>
  <Words>5882</Words>
  <Characters>33528</Characters>
  <Application>Microsoft Office Word</Application>
  <DocSecurity>0</DocSecurity>
  <Lines>279</Lines>
  <Paragraphs>78</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39332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Petra</dc:creator>
  <cp:lastModifiedBy>Petra</cp:lastModifiedBy>
  <cp:revision>24</cp:revision>
  <dcterms:created xsi:type="dcterms:W3CDTF">2025-06-17T11:29:00Z</dcterms:created>
  <dcterms:modified xsi:type="dcterms:W3CDTF">2026-07-16T07:34:00Z</dcterms:modified>
</cp:coreProperties>
</file>